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E48" w:rsidRPr="007B2F95" w:rsidRDefault="001A10AF" w:rsidP="00C54D2D">
      <w:pPr>
        <w:jc w:val="center"/>
        <w:rPr>
          <w:b/>
          <w:sz w:val="28"/>
          <w:szCs w:val="28"/>
        </w:rPr>
      </w:pPr>
      <w:r w:rsidRPr="007B2F95">
        <w:rPr>
          <w:b/>
          <w:sz w:val="28"/>
          <w:szCs w:val="28"/>
        </w:rPr>
        <w:t xml:space="preserve">Проведение </w:t>
      </w:r>
      <w:proofErr w:type="gramStart"/>
      <w:r w:rsidRPr="007B2F95">
        <w:rPr>
          <w:b/>
          <w:sz w:val="28"/>
          <w:szCs w:val="28"/>
        </w:rPr>
        <w:t>теплотехнический</w:t>
      </w:r>
      <w:proofErr w:type="gramEnd"/>
      <w:r w:rsidRPr="007B2F95">
        <w:rPr>
          <w:b/>
          <w:sz w:val="28"/>
          <w:szCs w:val="28"/>
        </w:rPr>
        <w:t xml:space="preserve"> испытаний оборудования ТЭС и ТЭЦ с помощью м</w:t>
      </w:r>
      <w:r w:rsidR="00B85C54" w:rsidRPr="007B2F95">
        <w:rPr>
          <w:b/>
          <w:sz w:val="28"/>
          <w:szCs w:val="28"/>
        </w:rPr>
        <w:t>ногоканальн</w:t>
      </w:r>
      <w:r w:rsidRPr="007B2F95">
        <w:rPr>
          <w:b/>
          <w:sz w:val="28"/>
          <w:szCs w:val="28"/>
        </w:rPr>
        <w:t>ой</w:t>
      </w:r>
      <w:r w:rsidR="00B85C54" w:rsidRPr="007B2F95">
        <w:rPr>
          <w:b/>
          <w:sz w:val="28"/>
          <w:szCs w:val="28"/>
        </w:rPr>
        <w:t xml:space="preserve"> систем</w:t>
      </w:r>
      <w:r w:rsidRPr="007B2F95">
        <w:rPr>
          <w:b/>
          <w:sz w:val="28"/>
          <w:szCs w:val="28"/>
        </w:rPr>
        <w:t>ы</w:t>
      </w:r>
      <w:r w:rsidR="00B85C54" w:rsidRPr="007B2F95">
        <w:rPr>
          <w:b/>
          <w:sz w:val="28"/>
          <w:szCs w:val="28"/>
        </w:rPr>
        <w:t xml:space="preserve"> сбора диагностической информации</w:t>
      </w:r>
      <w:r w:rsidR="00A33E48" w:rsidRPr="007B2F95">
        <w:rPr>
          <w:b/>
          <w:sz w:val="28"/>
          <w:szCs w:val="28"/>
        </w:rPr>
        <w:t xml:space="preserve"> </w:t>
      </w:r>
      <w:r w:rsidR="00B45CAF">
        <w:rPr>
          <w:b/>
          <w:sz w:val="28"/>
          <w:szCs w:val="28"/>
        </w:rPr>
        <w:t>МСДИ</w:t>
      </w:r>
      <w:r w:rsidR="008A4804" w:rsidRPr="007B2F95">
        <w:rPr>
          <w:b/>
          <w:sz w:val="28"/>
          <w:szCs w:val="28"/>
        </w:rPr>
        <w:t xml:space="preserve"> и верификаци</w:t>
      </w:r>
      <w:r w:rsidR="00C71AC4">
        <w:rPr>
          <w:b/>
          <w:sz w:val="28"/>
          <w:szCs w:val="28"/>
        </w:rPr>
        <w:t xml:space="preserve">я </w:t>
      </w:r>
      <w:r w:rsidR="008A4804" w:rsidRPr="007B2F95">
        <w:rPr>
          <w:b/>
          <w:sz w:val="28"/>
          <w:szCs w:val="28"/>
        </w:rPr>
        <w:t xml:space="preserve"> полученных результатов в программной среде «</w:t>
      </w:r>
      <w:proofErr w:type="spellStart"/>
      <w:r w:rsidR="008A4804" w:rsidRPr="007B2F95">
        <w:rPr>
          <w:b/>
          <w:sz w:val="28"/>
          <w:szCs w:val="28"/>
        </w:rPr>
        <w:t>Boiler</w:t>
      </w:r>
      <w:proofErr w:type="spellEnd"/>
      <w:r w:rsidR="008A4804" w:rsidRPr="007B2F95">
        <w:rPr>
          <w:b/>
          <w:sz w:val="28"/>
          <w:szCs w:val="28"/>
        </w:rPr>
        <w:t xml:space="preserve"> </w:t>
      </w:r>
      <w:proofErr w:type="spellStart"/>
      <w:r w:rsidR="008A4804" w:rsidRPr="007B2F95">
        <w:rPr>
          <w:b/>
          <w:sz w:val="28"/>
          <w:szCs w:val="28"/>
        </w:rPr>
        <w:t>Designer</w:t>
      </w:r>
      <w:proofErr w:type="spellEnd"/>
      <w:r w:rsidR="008A4804" w:rsidRPr="007B2F95">
        <w:rPr>
          <w:b/>
          <w:sz w:val="28"/>
          <w:szCs w:val="28"/>
        </w:rPr>
        <w:t>».</w:t>
      </w:r>
    </w:p>
    <w:p w:rsidR="00A2605F" w:rsidRPr="0058637D" w:rsidRDefault="00F97827" w:rsidP="00C54D2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Буглаев К.Е</w:t>
      </w:r>
      <w:r w:rsidR="00A2605F" w:rsidRPr="0058637D">
        <w:rPr>
          <w:b/>
          <w:sz w:val="28"/>
          <w:szCs w:val="28"/>
        </w:rPr>
        <w:t>,</w:t>
      </w:r>
      <w:r w:rsidR="00A2605F" w:rsidRPr="00A2605F">
        <w:rPr>
          <w:b/>
          <w:sz w:val="28"/>
          <w:szCs w:val="28"/>
        </w:rPr>
        <w:t xml:space="preserve"> </w:t>
      </w:r>
      <w:r w:rsidR="00A2605F" w:rsidRPr="0058637D">
        <w:rPr>
          <w:b/>
          <w:sz w:val="28"/>
          <w:szCs w:val="28"/>
        </w:rPr>
        <w:t>Ермакова С.В.,</w:t>
      </w:r>
      <w:r w:rsidR="00A2605F" w:rsidRPr="00A2605F">
        <w:rPr>
          <w:b/>
          <w:sz w:val="28"/>
          <w:szCs w:val="28"/>
        </w:rPr>
        <w:t xml:space="preserve"> </w:t>
      </w:r>
      <w:r w:rsidR="00A2605F">
        <w:rPr>
          <w:b/>
          <w:sz w:val="28"/>
          <w:szCs w:val="28"/>
        </w:rPr>
        <w:t>Лазарев М.В.,</w:t>
      </w:r>
      <w:r w:rsidR="00A2605F" w:rsidRPr="00A2605F">
        <w:rPr>
          <w:b/>
          <w:sz w:val="28"/>
          <w:szCs w:val="28"/>
        </w:rPr>
        <w:t xml:space="preserve"> </w:t>
      </w:r>
      <w:r w:rsidR="00A2605F" w:rsidRPr="0058637D">
        <w:rPr>
          <w:b/>
          <w:sz w:val="28"/>
          <w:szCs w:val="28"/>
        </w:rPr>
        <w:t>Лазарева М.В.</w:t>
      </w:r>
      <w:r w:rsidR="00A2605F">
        <w:rPr>
          <w:b/>
          <w:sz w:val="28"/>
          <w:szCs w:val="28"/>
        </w:rPr>
        <w:t>,</w:t>
      </w:r>
      <w:r w:rsidR="00A2605F" w:rsidRPr="0058637D">
        <w:rPr>
          <w:b/>
          <w:sz w:val="28"/>
          <w:szCs w:val="28"/>
        </w:rPr>
        <w:t xml:space="preserve"> </w:t>
      </w:r>
      <w:r w:rsidR="00A2605F">
        <w:rPr>
          <w:b/>
          <w:sz w:val="28"/>
          <w:szCs w:val="28"/>
        </w:rPr>
        <w:t>Тарадай Д.В.</w:t>
      </w:r>
    </w:p>
    <w:p w:rsidR="007B2F95" w:rsidRDefault="007B2F95" w:rsidP="00C54D2D">
      <w:pPr>
        <w:jc w:val="center"/>
        <w:rPr>
          <w:b/>
        </w:rPr>
      </w:pPr>
    </w:p>
    <w:p w:rsidR="00F96DF2" w:rsidRDefault="00F96DF2" w:rsidP="00C54D2D">
      <w:pPr>
        <w:jc w:val="both"/>
        <w:rPr>
          <w:b/>
        </w:rPr>
      </w:pPr>
    </w:p>
    <w:p w:rsidR="007D570D" w:rsidRPr="0058637D" w:rsidRDefault="00E06AFD" w:rsidP="00C54D2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8637D">
        <w:rPr>
          <w:rFonts w:eastAsiaTheme="minorHAnsi"/>
          <w:sz w:val="28"/>
          <w:szCs w:val="28"/>
          <w:lang w:eastAsia="en-US"/>
        </w:rPr>
        <w:t>Т</w:t>
      </w:r>
      <w:r w:rsidR="007D570D" w:rsidRPr="0058637D">
        <w:rPr>
          <w:rFonts w:eastAsiaTheme="minorHAnsi"/>
          <w:sz w:val="28"/>
          <w:szCs w:val="28"/>
          <w:lang w:eastAsia="en-US"/>
        </w:rPr>
        <w:t>епловы</w:t>
      </w:r>
      <w:r w:rsidRPr="0058637D">
        <w:rPr>
          <w:rFonts w:eastAsiaTheme="minorHAnsi"/>
          <w:sz w:val="28"/>
          <w:szCs w:val="28"/>
          <w:lang w:eastAsia="en-US"/>
        </w:rPr>
        <w:t>е</w:t>
      </w:r>
      <w:r w:rsidR="007D570D" w:rsidRPr="0058637D">
        <w:rPr>
          <w:rFonts w:eastAsiaTheme="minorHAnsi"/>
          <w:sz w:val="28"/>
          <w:szCs w:val="28"/>
          <w:lang w:eastAsia="en-US"/>
        </w:rPr>
        <w:t xml:space="preserve"> испытани</w:t>
      </w:r>
      <w:r w:rsidRPr="0058637D">
        <w:rPr>
          <w:rFonts w:eastAsiaTheme="minorHAnsi"/>
          <w:sz w:val="28"/>
          <w:szCs w:val="28"/>
          <w:lang w:eastAsia="en-US"/>
        </w:rPr>
        <w:t>я</w:t>
      </w:r>
      <w:r w:rsidR="007D570D" w:rsidRPr="0058637D">
        <w:rPr>
          <w:rFonts w:eastAsiaTheme="minorHAnsi"/>
          <w:sz w:val="28"/>
          <w:szCs w:val="28"/>
          <w:lang w:eastAsia="en-US"/>
        </w:rPr>
        <w:t xml:space="preserve"> паровых турбин и </w:t>
      </w:r>
      <w:r w:rsidR="0046369C" w:rsidRPr="0058637D">
        <w:rPr>
          <w:rFonts w:eastAsiaTheme="minorHAnsi"/>
          <w:sz w:val="28"/>
          <w:szCs w:val="28"/>
          <w:lang w:eastAsia="en-US"/>
        </w:rPr>
        <w:t xml:space="preserve">оборудования </w:t>
      </w:r>
      <w:r w:rsidR="007D570D" w:rsidRPr="0058637D">
        <w:rPr>
          <w:rFonts w:eastAsiaTheme="minorHAnsi"/>
          <w:sz w:val="28"/>
          <w:szCs w:val="28"/>
          <w:lang w:eastAsia="en-US"/>
        </w:rPr>
        <w:t xml:space="preserve">энергоблоков </w:t>
      </w:r>
      <w:r w:rsidR="00B76713" w:rsidRPr="0058637D">
        <w:rPr>
          <w:rFonts w:eastAsiaTheme="minorHAnsi"/>
          <w:sz w:val="28"/>
          <w:szCs w:val="28"/>
          <w:lang w:eastAsia="en-US"/>
        </w:rPr>
        <w:t xml:space="preserve">проводятся в </w:t>
      </w:r>
      <w:r w:rsidR="0046369C" w:rsidRPr="0058637D">
        <w:rPr>
          <w:rFonts w:eastAsiaTheme="minorHAnsi"/>
          <w:sz w:val="28"/>
          <w:szCs w:val="28"/>
          <w:lang w:eastAsia="en-US"/>
        </w:rPr>
        <w:t>основном для подтверждения показателей тепловой экономичности гарантированн</w:t>
      </w:r>
      <w:r w:rsidRPr="0058637D">
        <w:rPr>
          <w:rFonts w:eastAsiaTheme="minorHAnsi"/>
          <w:sz w:val="28"/>
          <w:szCs w:val="28"/>
          <w:lang w:eastAsia="en-US"/>
        </w:rPr>
        <w:t>ых</w:t>
      </w:r>
      <w:r w:rsidR="0046369C" w:rsidRPr="0058637D">
        <w:rPr>
          <w:rFonts w:eastAsiaTheme="minorHAnsi"/>
          <w:sz w:val="28"/>
          <w:szCs w:val="28"/>
          <w:lang w:eastAsia="en-US"/>
        </w:rPr>
        <w:t xml:space="preserve"> поставщиком оборудования</w:t>
      </w:r>
      <w:r w:rsidRPr="0058637D">
        <w:rPr>
          <w:rFonts w:eastAsiaTheme="minorHAnsi"/>
          <w:sz w:val="28"/>
          <w:szCs w:val="28"/>
          <w:lang w:eastAsia="en-US"/>
        </w:rPr>
        <w:t xml:space="preserve"> при его реконструкции или модернизации</w:t>
      </w:r>
      <w:r w:rsidR="0046369C" w:rsidRPr="0058637D">
        <w:rPr>
          <w:rFonts w:eastAsiaTheme="minorHAnsi"/>
          <w:sz w:val="28"/>
          <w:szCs w:val="28"/>
          <w:lang w:eastAsia="en-US"/>
        </w:rPr>
        <w:t>. Также в</w:t>
      </w:r>
      <w:r w:rsidR="007D570D" w:rsidRPr="0058637D">
        <w:rPr>
          <w:rFonts w:eastAsiaTheme="minorHAnsi"/>
          <w:sz w:val="28"/>
          <w:szCs w:val="28"/>
          <w:lang w:eastAsia="en-US"/>
        </w:rPr>
        <w:t xml:space="preserve"> соответствии с </w:t>
      </w:r>
      <w:r w:rsidR="001930E3">
        <w:rPr>
          <w:rFonts w:eastAsiaTheme="minorHAnsi"/>
          <w:sz w:val="28"/>
          <w:szCs w:val="28"/>
          <w:lang w:eastAsia="en-US"/>
        </w:rPr>
        <w:t xml:space="preserve">п. </w:t>
      </w:r>
      <w:r w:rsidR="001930E3" w:rsidRPr="001930E3">
        <w:rPr>
          <w:rFonts w:eastAsiaTheme="minorHAnsi"/>
          <w:sz w:val="28"/>
          <w:szCs w:val="28"/>
          <w:lang w:eastAsia="en-US"/>
        </w:rPr>
        <w:t xml:space="preserve">4.4.35. </w:t>
      </w:r>
      <w:r w:rsidR="001930E3">
        <w:rPr>
          <w:rFonts w:eastAsiaTheme="minorHAnsi"/>
          <w:sz w:val="28"/>
          <w:szCs w:val="28"/>
          <w:lang w:eastAsia="en-US"/>
        </w:rPr>
        <w:t>ПТЭ РФ т</w:t>
      </w:r>
      <w:r w:rsidR="001930E3" w:rsidRPr="001930E3">
        <w:rPr>
          <w:rFonts w:eastAsiaTheme="minorHAnsi"/>
          <w:sz w:val="28"/>
          <w:szCs w:val="28"/>
          <w:lang w:eastAsia="en-US"/>
        </w:rPr>
        <w:t>епловые испытания паровых турбин должны проводиться</w:t>
      </w:r>
      <w:r w:rsidR="001930E3">
        <w:rPr>
          <w:rFonts w:eastAsiaTheme="minorHAnsi"/>
          <w:sz w:val="28"/>
          <w:szCs w:val="28"/>
          <w:lang w:eastAsia="en-US"/>
        </w:rPr>
        <w:t xml:space="preserve"> </w:t>
      </w:r>
      <w:r w:rsidR="001930E3" w:rsidRPr="001930E3">
        <w:rPr>
          <w:rFonts w:eastAsiaTheme="minorHAnsi"/>
          <w:sz w:val="28"/>
          <w:szCs w:val="28"/>
          <w:lang w:eastAsia="en-US"/>
        </w:rPr>
        <w:t>периодически в процессе эксплуатации (не реже 1 раза в 3-4 года) на подтверждение соответствия нормативным характеристикам.</w:t>
      </w:r>
    </w:p>
    <w:p w:rsidR="0046369C" w:rsidRPr="0058637D" w:rsidRDefault="0046369C" w:rsidP="00C54D2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8637D">
        <w:rPr>
          <w:rFonts w:eastAsiaTheme="minorHAnsi"/>
          <w:sz w:val="28"/>
          <w:szCs w:val="28"/>
          <w:lang w:eastAsia="en-US"/>
        </w:rPr>
        <w:t xml:space="preserve">Для выполнения поставленных задач </w:t>
      </w:r>
      <w:r w:rsidR="00B45CAF">
        <w:rPr>
          <w:rFonts w:eastAsiaTheme="minorHAnsi"/>
          <w:sz w:val="28"/>
          <w:szCs w:val="28"/>
          <w:lang w:eastAsia="en-US"/>
        </w:rPr>
        <w:t xml:space="preserve">в </w:t>
      </w:r>
      <w:r w:rsidRPr="0058637D">
        <w:rPr>
          <w:rFonts w:eastAsiaTheme="minorHAnsi"/>
          <w:sz w:val="28"/>
          <w:szCs w:val="28"/>
          <w:lang w:eastAsia="en-US"/>
        </w:rPr>
        <w:t>дополн</w:t>
      </w:r>
      <w:r w:rsidR="00B45CAF">
        <w:rPr>
          <w:rFonts w:eastAsiaTheme="minorHAnsi"/>
          <w:sz w:val="28"/>
          <w:szCs w:val="28"/>
          <w:lang w:eastAsia="en-US"/>
        </w:rPr>
        <w:t xml:space="preserve">ение </w:t>
      </w:r>
      <w:r w:rsidRPr="0058637D">
        <w:rPr>
          <w:rFonts w:eastAsiaTheme="minorHAnsi"/>
          <w:sz w:val="28"/>
          <w:szCs w:val="28"/>
          <w:lang w:eastAsia="en-US"/>
        </w:rPr>
        <w:t>к штатн</w:t>
      </w:r>
      <w:r w:rsidR="00B45CAF">
        <w:rPr>
          <w:rFonts w:eastAsiaTheme="minorHAnsi"/>
          <w:sz w:val="28"/>
          <w:szCs w:val="28"/>
          <w:lang w:eastAsia="en-US"/>
        </w:rPr>
        <w:t xml:space="preserve">ым средствам контроля технологических параметров </w:t>
      </w:r>
      <w:r w:rsidRPr="0058637D">
        <w:rPr>
          <w:rFonts w:eastAsiaTheme="minorHAnsi"/>
          <w:sz w:val="28"/>
          <w:szCs w:val="28"/>
          <w:lang w:eastAsia="en-US"/>
        </w:rPr>
        <w:t xml:space="preserve">требуется </w:t>
      </w:r>
      <w:r w:rsidR="00B45CAF">
        <w:rPr>
          <w:rFonts w:eastAsiaTheme="minorHAnsi"/>
          <w:sz w:val="28"/>
          <w:szCs w:val="28"/>
          <w:lang w:eastAsia="en-US"/>
        </w:rPr>
        <w:t xml:space="preserve">применение </w:t>
      </w:r>
      <w:r w:rsidR="00B76713" w:rsidRPr="0058637D">
        <w:rPr>
          <w:rFonts w:eastAsiaTheme="minorHAnsi"/>
          <w:sz w:val="28"/>
          <w:szCs w:val="28"/>
          <w:lang w:eastAsia="en-US"/>
        </w:rPr>
        <w:t xml:space="preserve">специального </w:t>
      </w:r>
      <w:r w:rsidRPr="0058637D">
        <w:rPr>
          <w:rFonts w:eastAsiaTheme="minorHAnsi"/>
          <w:sz w:val="28"/>
          <w:szCs w:val="28"/>
          <w:lang w:eastAsia="en-US"/>
        </w:rPr>
        <w:t xml:space="preserve"> </w:t>
      </w:r>
      <w:r w:rsidR="002C28F3">
        <w:rPr>
          <w:rFonts w:eastAsiaTheme="minorHAnsi"/>
          <w:sz w:val="28"/>
          <w:szCs w:val="28"/>
          <w:lang w:eastAsia="en-US"/>
        </w:rPr>
        <w:t xml:space="preserve">многоканального </w:t>
      </w:r>
      <w:r w:rsidRPr="0058637D">
        <w:rPr>
          <w:rFonts w:eastAsiaTheme="minorHAnsi"/>
          <w:sz w:val="28"/>
          <w:szCs w:val="28"/>
          <w:lang w:eastAsia="en-US"/>
        </w:rPr>
        <w:t>измерительного комплекса, в состав которого входят  измерительные средств</w:t>
      </w:r>
      <w:r w:rsidR="00E06AFD" w:rsidRPr="0058637D">
        <w:rPr>
          <w:rFonts w:eastAsiaTheme="minorHAnsi"/>
          <w:sz w:val="28"/>
          <w:szCs w:val="28"/>
          <w:lang w:eastAsia="en-US"/>
        </w:rPr>
        <w:t>а</w:t>
      </w:r>
      <w:r w:rsidRPr="0058637D">
        <w:rPr>
          <w:rFonts w:eastAsiaTheme="minorHAnsi"/>
          <w:sz w:val="28"/>
          <w:szCs w:val="28"/>
          <w:lang w:eastAsia="en-US"/>
        </w:rPr>
        <w:t xml:space="preserve"> повышенного класса точности</w:t>
      </w:r>
      <w:r w:rsidR="00B45CAF">
        <w:rPr>
          <w:rFonts w:eastAsiaTheme="minorHAnsi"/>
          <w:sz w:val="28"/>
          <w:szCs w:val="28"/>
          <w:lang w:eastAsia="en-US"/>
        </w:rPr>
        <w:t xml:space="preserve">, что </w:t>
      </w:r>
      <w:r w:rsidRPr="0058637D">
        <w:rPr>
          <w:rFonts w:eastAsiaTheme="minorHAnsi"/>
          <w:sz w:val="28"/>
          <w:szCs w:val="28"/>
          <w:lang w:eastAsia="en-US"/>
        </w:rPr>
        <w:t xml:space="preserve">существенно снижает погрешность определения конечных показателей экономичности.  </w:t>
      </w:r>
    </w:p>
    <w:p w:rsidR="00E06AFD" w:rsidRPr="0058637D" w:rsidRDefault="00E06AFD" w:rsidP="00C54D2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8637D">
        <w:rPr>
          <w:rFonts w:eastAsiaTheme="minorHAnsi"/>
          <w:sz w:val="28"/>
          <w:szCs w:val="28"/>
          <w:lang w:eastAsia="en-US"/>
        </w:rPr>
        <w:t xml:space="preserve"> Для </w:t>
      </w:r>
      <w:r w:rsidR="002C28F3">
        <w:rPr>
          <w:rFonts w:eastAsiaTheme="minorHAnsi"/>
          <w:sz w:val="28"/>
          <w:szCs w:val="28"/>
          <w:lang w:eastAsia="en-US"/>
        </w:rPr>
        <w:t xml:space="preserve">осуществления </w:t>
      </w:r>
      <w:r w:rsidRPr="0058637D">
        <w:rPr>
          <w:rFonts w:eastAsiaTheme="minorHAnsi"/>
          <w:sz w:val="28"/>
          <w:szCs w:val="28"/>
          <w:lang w:eastAsia="en-US"/>
        </w:rPr>
        <w:t xml:space="preserve">измерений </w:t>
      </w:r>
      <w:r w:rsidR="002C28F3">
        <w:rPr>
          <w:rFonts w:eastAsiaTheme="minorHAnsi"/>
          <w:sz w:val="28"/>
          <w:szCs w:val="28"/>
          <w:lang w:eastAsia="en-US"/>
        </w:rPr>
        <w:t xml:space="preserve">технологических параметров </w:t>
      </w:r>
      <w:r w:rsidRPr="0058637D">
        <w:rPr>
          <w:rFonts w:eastAsiaTheme="minorHAnsi"/>
          <w:sz w:val="28"/>
          <w:szCs w:val="28"/>
          <w:lang w:eastAsia="en-US"/>
        </w:rPr>
        <w:t xml:space="preserve">при проведении тепловых испытаний турбоустановок </w:t>
      </w:r>
      <w:r w:rsidR="00B76713" w:rsidRPr="0058637D">
        <w:rPr>
          <w:rFonts w:eastAsiaTheme="minorHAnsi"/>
          <w:sz w:val="28"/>
          <w:szCs w:val="28"/>
          <w:lang w:eastAsia="en-US"/>
        </w:rPr>
        <w:t xml:space="preserve">и оборудования энергоблоков </w:t>
      </w:r>
      <w:r w:rsidRPr="0058637D">
        <w:rPr>
          <w:rFonts w:eastAsiaTheme="minorHAnsi"/>
          <w:sz w:val="28"/>
          <w:szCs w:val="28"/>
          <w:lang w:eastAsia="en-US"/>
        </w:rPr>
        <w:t xml:space="preserve">различной мощности </w:t>
      </w:r>
      <w:r w:rsidR="003D6365">
        <w:rPr>
          <w:rFonts w:eastAsiaTheme="minorHAnsi"/>
          <w:sz w:val="28"/>
          <w:szCs w:val="28"/>
          <w:lang w:eastAsia="en-US"/>
        </w:rPr>
        <w:t xml:space="preserve">может </w:t>
      </w:r>
      <w:r w:rsidRPr="0058637D">
        <w:rPr>
          <w:rFonts w:eastAsiaTheme="minorHAnsi"/>
          <w:sz w:val="28"/>
          <w:szCs w:val="28"/>
          <w:lang w:eastAsia="en-US"/>
        </w:rPr>
        <w:t>бы</w:t>
      </w:r>
      <w:r w:rsidR="003D6365">
        <w:rPr>
          <w:rFonts w:eastAsiaTheme="minorHAnsi"/>
          <w:sz w:val="28"/>
          <w:szCs w:val="28"/>
          <w:lang w:eastAsia="en-US"/>
        </w:rPr>
        <w:t>ть</w:t>
      </w:r>
      <w:r w:rsidRPr="0058637D">
        <w:rPr>
          <w:rFonts w:eastAsiaTheme="minorHAnsi"/>
          <w:sz w:val="28"/>
          <w:szCs w:val="28"/>
          <w:lang w:eastAsia="en-US"/>
        </w:rPr>
        <w:t xml:space="preserve"> </w:t>
      </w:r>
      <w:r w:rsidR="003D6365">
        <w:rPr>
          <w:rFonts w:eastAsiaTheme="minorHAnsi"/>
          <w:sz w:val="28"/>
          <w:szCs w:val="28"/>
          <w:lang w:eastAsia="en-US"/>
        </w:rPr>
        <w:t>использована</w:t>
      </w:r>
      <w:r w:rsidRPr="0058637D">
        <w:rPr>
          <w:rFonts w:eastAsiaTheme="minorHAnsi"/>
          <w:sz w:val="28"/>
          <w:szCs w:val="28"/>
          <w:lang w:eastAsia="en-US"/>
        </w:rPr>
        <w:t xml:space="preserve"> специальная </w:t>
      </w:r>
      <w:r w:rsidR="003D6365">
        <w:rPr>
          <w:rFonts w:eastAsiaTheme="minorHAnsi"/>
          <w:sz w:val="28"/>
          <w:szCs w:val="28"/>
          <w:lang w:eastAsia="en-US"/>
        </w:rPr>
        <w:t xml:space="preserve">многоканальная </w:t>
      </w:r>
      <w:r w:rsidRPr="0058637D">
        <w:rPr>
          <w:rFonts w:eastAsiaTheme="minorHAnsi"/>
          <w:sz w:val="28"/>
          <w:szCs w:val="28"/>
          <w:lang w:eastAsia="en-US"/>
        </w:rPr>
        <w:t>измерительно-информационн</w:t>
      </w:r>
      <w:r w:rsidR="003D6365">
        <w:rPr>
          <w:rFonts w:eastAsiaTheme="minorHAnsi"/>
          <w:sz w:val="28"/>
          <w:szCs w:val="28"/>
          <w:lang w:eastAsia="en-US"/>
        </w:rPr>
        <w:t>ая</w:t>
      </w:r>
      <w:r w:rsidRPr="0058637D">
        <w:rPr>
          <w:rFonts w:eastAsiaTheme="minorHAnsi"/>
          <w:sz w:val="28"/>
          <w:szCs w:val="28"/>
          <w:lang w:eastAsia="en-US"/>
        </w:rPr>
        <w:t xml:space="preserve"> система</w:t>
      </w:r>
      <w:r w:rsidR="00B76713" w:rsidRPr="0058637D">
        <w:rPr>
          <w:rFonts w:eastAsiaTheme="minorHAnsi"/>
          <w:sz w:val="28"/>
          <w:szCs w:val="28"/>
          <w:lang w:eastAsia="en-US"/>
        </w:rPr>
        <w:t xml:space="preserve"> </w:t>
      </w:r>
      <w:r w:rsidRPr="0058637D">
        <w:rPr>
          <w:rFonts w:eastAsiaTheme="minorHAnsi"/>
          <w:sz w:val="28"/>
          <w:szCs w:val="28"/>
          <w:lang w:eastAsia="en-US"/>
        </w:rPr>
        <w:t xml:space="preserve"> </w:t>
      </w:r>
      <w:r w:rsidR="00B45CAF">
        <w:rPr>
          <w:rFonts w:eastAsiaTheme="minorHAnsi"/>
          <w:sz w:val="28"/>
          <w:szCs w:val="28"/>
          <w:lang w:eastAsia="en-US"/>
        </w:rPr>
        <w:t>МСДИ</w:t>
      </w:r>
      <w:r w:rsidRPr="0058637D">
        <w:rPr>
          <w:rFonts w:eastAsiaTheme="minorHAnsi"/>
          <w:sz w:val="28"/>
          <w:szCs w:val="28"/>
          <w:lang w:eastAsia="en-US"/>
        </w:rPr>
        <w:t xml:space="preserve">. </w:t>
      </w:r>
    </w:p>
    <w:p w:rsidR="002C28F3" w:rsidRDefault="00E06AFD" w:rsidP="00C54D2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8637D">
        <w:rPr>
          <w:rFonts w:eastAsiaTheme="minorHAnsi"/>
          <w:sz w:val="28"/>
          <w:szCs w:val="28"/>
          <w:lang w:eastAsia="en-US"/>
        </w:rPr>
        <w:t xml:space="preserve">Система позволяет в режиме реального времени фиксировать до </w:t>
      </w:r>
      <w:r w:rsidR="003D6365">
        <w:rPr>
          <w:rFonts w:eastAsiaTheme="minorHAnsi"/>
          <w:sz w:val="28"/>
          <w:szCs w:val="28"/>
          <w:lang w:eastAsia="en-US"/>
        </w:rPr>
        <w:t>256</w:t>
      </w:r>
      <w:r w:rsidRPr="0058637D">
        <w:rPr>
          <w:rFonts w:eastAsiaTheme="minorHAnsi"/>
          <w:sz w:val="28"/>
          <w:szCs w:val="28"/>
          <w:lang w:eastAsia="en-US"/>
        </w:rPr>
        <w:t xml:space="preserve"> параметров (датчики давления и температуры, возможно подключение </w:t>
      </w:r>
      <w:proofErr w:type="spellStart"/>
      <w:r w:rsidRPr="0058637D">
        <w:rPr>
          <w:rFonts w:eastAsiaTheme="minorHAnsi"/>
          <w:sz w:val="28"/>
          <w:szCs w:val="28"/>
          <w:lang w:eastAsia="en-US"/>
        </w:rPr>
        <w:t>расходомерных</w:t>
      </w:r>
      <w:proofErr w:type="spellEnd"/>
      <w:r w:rsidRPr="0058637D">
        <w:rPr>
          <w:rFonts w:eastAsiaTheme="minorHAnsi"/>
          <w:sz w:val="28"/>
          <w:szCs w:val="28"/>
          <w:lang w:eastAsia="en-US"/>
        </w:rPr>
        <w:t xml:space="preserve"> устройств с токовым сигналом) работы оборудования тепловой схемы турбоустановки.  </w:t>
      </w:r>
    </w:p>
    <w:p w:rsidR="00E06AFD" w:rsidRPr="0058637D" w:rsidRDefault="00E06AFD" w:rsidP="00C54D2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8637D">
        <w:rPr>
          <w:rFonts w:eastAsiaTheme="minorHAnsi"/>
          <w:sz w:val="28"/>
          <w:szCs w:val="28"/>
          <w:lang w:eastAsia="en-US"/>
        </w:rPr>
        <w:t>Система впервые была применена и хорошо себя зарекомендовала при проведении гарантийных и тепловых испытаний турбоустановок</w:t>
      </w:r>
      <w:r w:rsidR="00E74A1F">
        <w:rPr>
          <w:rFonts w:eastAsiaTheme="minorHAnsi"/>
          <w:sz w:val="28"/>
          <w:szCs w:val="28"/>
          <w:lang w:eastAsia="en-US"/>
        </w:rPr>
        <w:t xml:space="preserve"> и энергоблоков</w:t>
      </w:r>
      <w:r w:rsidRPr="0058637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58637D">
        <w:rPr>
          <w:rFonts w:eastAsiaTheme="minorHAnsi"/>
          <w:sz w:val="28"/>
          <w:szCs w:val="28"/>
          <w:lang w:eastAsia="en-US"/>
        </w:rPr>
        <w:t>Конаковской</w:t>
      </w:r>
      <w:proofErr w:type="spellEnd"/>
      <w:r w:rsidRPr="0058637D">
        <w:rPr>
          <w:rFonts w:eastAsiaTheme="minorHAnsi"/>
          <w:sz w:val="28"/>
          <w:szCs w:val="28"/>
          <w:lang w:eastAsia="en-US"/>
        </w:rPr>
        <w:t xml:space="preserve"> ГРЭС.</w:t>
      </w:r>
    </w:p>
    <w:p w:rsidR="00924585" w:rsidRDefault="00AD5389" w:rsidP="00C54D2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8637D">
        <w:rPr>
          <w:rFonts w:eastAsiaTheme="minorHAnsi"/>
          <w:sz w:val="28"/>
          <w:szCs w:val="28"/>
          <w:lang w:eastAsia="en-US"/>
        </w:rPr>
        <w:t xml:space="preserve">Схема измерений при испытаниях представлена на рис.1. </w:t>
      </w:r>
      <w:r w:rsidR="00E06AFD" w:rsidRPr="0058637D">
        <w:rPr>
          <w:rFonts w:eastAsiaTheme="minorHAnsi"/>
          <w:sz w:val="28"/>
          <w:szCs w:val="28"/>
          <w:lang w:eastAsia="en-US"/>
        </w:rPr>
        <w:t xml:space="preserve">При испытаниях </w:t>
      </w:r>
      <w:r w:rsidR="00924585">
        <w:rPr>
          <w:rFonts w:eastAsiaTheme="minorHAnsi"/>
          <w:sz w:val="28"/>
          <w:szCs w:val="28"/>
          <w:lang w:eastAsia="en-US"/>
        </w:rPr>
        <w:t xml:space="preserve">значения измеренных </w:t>
      </w:r>
      <w:r w:rsidR="00E06AFD" w:rsidRPr="0058637D">
        <w:rPr>
          <w:rFonts w:eastAsiaTheme="minorHAnsi"/>
          <w:sz w:val="28"/>
          <w:szCs w:val="28"/>
          <w:lang w:eastAsia="en-US"/>
        </w:rPr>
        <w:t xml:space="preserve">параметров собираются в единый информационный </w:t>
      </w:r>
      <w:r w:rsidR="00924585">
        <w:rPr>
          <w:rFonts w:eastAsiaTheme="minorHAnsi"/>
          <w:sz w:val="28"/>
          <w:szCs w:val="28"/>
          <w:lang w:eastAsia="en-US"/>
        </w:rPr>
        <w:t>массив</w:t>
      </w:r>
      <w:r w:rsidR="00E06AFD" w:rsidRPr="0058637D">
        <w:rPr>
          <w:rFonts w:eastAsiaTheme="minorHAnsi"/>
          <w:sz w:val="28"/>
          <w:szCs w:val="28"/>
          <w:lang w:eastAsia="en-US"/>
        </w:rPr>
        <w:t xml:space="preserve"> и передаются </w:t>
      </w:r>
      <w:r w:rsidR="00924585">
        <w:rPr>
          <w:rFonts w:eastAsiaTheme="minorHAnsi"/>
          <w:sz w:val="28"/>
          <w:szCs w:val="28"/>
          <w:lang w:eastAsia="en-US"/>
        </w:rPr>
        <w:t xml:space="preserve">на </w:t>
      </w:r>
      <w:r w:rsidR="00E06AFD" w:rsidRPr="0058637D">
        <w:rPr>
          <w:rFonts w:eastAsiaTheme="minorHAnsi"/>
          <w:sz w:val="28"/>
          <w:szCs w:val="28"/>
          <w:lang w:eastAsia="en-US"/>
        </w:rPr>
        <w:t>компьютер.</w:t>
      </w:r>
    </w:p>
    <w:p w:rsidR="00D66E15" w:rsidRDefault="00C54D2D" w:rsidP="00C54D2D">
      <w:pPr>
        <w:jc w:val="both"/>
        <w:rPr>
          <w:b/>
        </w:rPr>
      </w:pPr>
      <w:r>
        <w:object w:dxaOrig="16185" w:dyaOrig="9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10.5pt" o:ole="">
            <v:imagedata r:id="rId7" o:title=""/>
          </v:shape>
          <o:OLEObject Type="Embed" ProgID="Msxml2.SAXXMLReader.5.0" ShapeID="_x0000_i1025" DrawAspect="Content" ObjectID="_1616188962" r:id="rId8"/>
        </w:object>
      </w:r>
    </w:p>
    <w:p w:rsidR="00D66E15" w:rsidRDefault="00D66E15" w:rsidP="00C54D2D">
      <w:pPr>
        <w:jc w:val="both"/>
        <w:rPr>
          <w:b/>
        </w:rPr>
      </w:pPr>
    </w:p>
    <w:p w:rsidR="00D66E15" w:rsidRPr="00221DC6" w:rsidRDefault="00D66E15" w:rsidP="00C54D2D">
      <w:pPr>
        <w:tabs>
          <w:tab w:val="left" w:pos="5459"/>
        </w:tabs>
        <w:jc w:val="center"/>
        <w:rPr>
          <w:sz w:val="28"/>
          <w:szCs w:val="28"/>
        </w:rPr>
      </w:pPr>
      <w:r w:rsidRPr="00221DC6">
        <w:rPr>
          <w:sz w:val="28"/>
          <w:szCs w:val="28"/>
        </w:rPr>
        <w:t>Рисунок 1 – Схема измерений</w:t>
      </w:r>
      <w:r>
        <w:rPr>
          <w:sz w:val="28"/>
          <w:szCs w:val="28"/>
        </w:rPr>
        <w:t xml:space="preserve"> при испытаниях</w:t>
      </w:r>
    </w:p>
    <w:p w:rsidR="00114310" w:rsidRDefault="00114310" w:rsidP="00C54D2D">
      <w:pPr>
        <w:tabs>
          <w:tab w:val="right" w:pos="9355"/>
        </w:tabs>
        <w:spacing w:line="360" w:lineRule="auto"/>
        <w:jc w:val="both"/>
        <w:rPr>
          <w:sz w:val="28"/>
          <w:szCs w:val="22"/>
          <w:lang w:eastAsia="en-US"/>
        </w:rPr>
      </w:pPr>
    </w:p>
    <w:p w:rsidR="00E06AFD" w:rsidRPr="00C71AC4" w:rsidRDefault="00E06AFD" w:rsidP="00C54D2D">
      <w:pPr>
        <w:tabs>
          <w:tab w:val="right" w:pos="9355"/>
        </w:tabs>
        <w:spacing w:line="360" w:lineRule="auto"/>
        <w:jc w:val="both"/>
        <w:rPr>
          <w:sz w:val="28"/>
          <w:szCs w:val="22"/>
          <w:lang w:eastAsia="en-US"/>
        </w:rPr>
      </w:pPr>
      <w:r w:rsidRPr="00C71AC4">
        <w:rPr>
          <w:sz w:val="28"/>
          <w:szCs w:val="22"/>
          <w:lang w:eastAsia="en-US"/>
        </w:rPr>
        <w:t xml:space="preserve">Проведение испытаний </w:t>
      </w:r>
      <w:r w:rsidR="00B76713" w:rsidRPr="00C71AC4">
        <w:rPr>
          <w:sz w:val="28"/>
          <w:szCs w:val="22"/>
          <w:lang w:eastAsia="en-US"/>
        </w:rPr>
        <w:t xml:space="preserve">оборудования </w:t>
      </w:r>
      <w:r w:rsidRPr="00C71AC4">
        <w:rPr>
          <w:sz w:val="28"/>
          <w:szCs w:val="22"/>
          <w:lang w:eastAsia="en-US"/>
        </w:rPr>
        <w:t xml:space="preserve">с помощью  измерительного комплекса </w:t>
      </w:r>
      <w:r w:rsidR="00B45CAF">
        <w:rPr>
          <w:sz w:val="28"/>
          <w:szCs w:val="22"/>
          <w:lang w:eastAsia="en-US"/>
        </w:rPr>
        <w:t>МСДИ</w:t>
      </w:r>
      <w:r w:rsidRPr="00C71AC4">
        <w:rPr>
          <w:sz w:val="28"/>
          <w:szCs w:val="22"/>
          <w:lang w:eastAsia="en-US"/>
        </w:rPr>
        <w:t xml:space="preserve"> дает объективную оценку состояния энергоблока по показателям тепловой экономичности не только на текущий момент</w:t>
      </w:r>
      <w:r w:rsidR="00A2605F">
        <w:rPr>
          <w:sz w:val="28"/>
          <w:szCs w:val="22"/>
          <w:lang w:eastAsia="en-US"/>
        </w:rPr>
        <w:t xml:space="preserve">. Используя фактические данные испытаний, </w:t>
      </w:r>
      <w:r w:rsidR="00A2605F" w:rsidRPr="00C71AC4">
        <w:rPr>
          <w:sz w:val="28"/>
          <w:szCs w:val="22"/>
          <w:lang w:eastAsia="en-US"/>
        </w:rPr>
        <w:t>по балансовым расчетам тепловой схемы в прог</w:t>
      </w:r>
      <w:r w:rsidR="00A2605F">
        <w:rPr>
          <w:sz w:val="28"/>
          <w:szCs w:val="22"/>
          <w:lang w:eastAsia="en-US"/>
        </w:rPr>
        <w:t>раммной среде «</w:t>
      </w:r>
      <w:proofErr w:type="spellStart"/>
      <w:r w:rsidR="00A2605F">
        <w:rPr>
          <w:sz w:val="28"/>
          <w:szCs w:val="22"/>
          <w:lang w:eastAsia="en-US"/>
        </w:rPr>
        <w:t>Boiler</w:t>
      </w:r>
      <w:proofErr w:type="spellEnd"/>
      <w:r w:rsidR="00A2605F">
        <w:rPr>
          <w:sz w:val="28"/>
          <w:szCs w:val="22"/>
          <w:lang w:eastAsia="en-US"/>
        </w:rPr>
        <w:t xml:space="preserve"> </w:t>
      </w:r>
      <w:proofErr w:type="spellStart"/>
      <w:r w:rsidR="00A2605F">
        <w:rPr>
          <w:sz w:val="28"/>
          <w:szCs w:val="22"/>
          <w:lang w:eastAsia="en-US"/>
        </w:rPr>
        <w:t>Designer</w:t>
      </w:r>
      <w:proofErr w:type="spellEnd"/>
      <w:r w:rsidR="00A2605F">
        <w:rPr>
          <w:sz w:val="28"/>
          <w:szCs w:val="22"/>
          <w:lang w:eastAsia="en-US"/>
        </w:rPr>
        <w:t xml:space="preserve">» </w:t>
      </w:r>
      <w:r w:rsidRPr="00C71AC4">
        <w:rPr>
          <w:sz w:val="28"/>
          <w:szCs w:val="22"/>
          <w:lang w:eastAsia="en-US"/>
        </w:rPr>
        <w:t>может быть получено изменение экономичности оборудования  во время эксплуатации</w:t>
      </w:r>
      <w:r w:rsidR="00B76713" w:rsidRPr="00C71AC4">
        <w:rPr>
          <w:sz w:val="28"/>
          <w:szCs w:val="22"/>
          <w:lang w:eastAsia="en-US"/>
        </w:rPr>
        <w:t>, оценен</w:t>
      </w:r>
      <w:r w:rsidR="003436BE" w:rsidRPr="00C71AC4">
        <w:rPr>
          <w:sz w:val="28"/>
          <w:szCs w:val="22"/>
          <w:lang w:eastAsia="en-US"/>
        </w:rPr>
        <w:t>а</w:t>
      </w:r>
      <w:r w:rsidR="00B76713" w:rsidRPr="00C71AC4">
        <w:rPr>
          <w:sz w:val="28"/>
          <w:szCs w:val="22"/>
          <w:lang w:eastAsia="en-US"/>
        </w:rPr>
        <w:t xml:space="preserve"> эффект</w:t>
      </w:r>
      <w:r w:rsidR="003436BE" w:rsidRPr="00C71AC4">
        <w:rPr>
          <w:sz w:val="28"/>
          <w:szCs w:val="22"/>
          <w:lang w:eastAsia="en-US"/>
        </w:rPr>
        <w:t>ивность</w:t>
      </w:r>
      <w:r w:rsidR="00B76713" w:rsidRPr="00C71AC4">
        <w:rPr>
          <w:sz w:val="28"/>
          <w:szCs w:val="22"/>
          <w:lang w:eastAsia="en-US"/>
        </w:rPr>
        <w:t xml:space="preserve"> </w:t>
      </w:r>
      <w:r w:rsidR="003436BE" w:rsidRPr="00C71AC4">
        <w:rPr>
          <w:sz w:val="28"/>
          <w:szCs w:val="22"/>
          <w:lang w:eastAsia="en-US"/>
        </w:rPr>
        <w:t>проведенного</w:t>
      </w:r>
      <w:r w:rsidR="00B76713" w:rsidRPr="00C71AC4">
        <w:rPr>
          <w:sz w:val="28"/>
          <w:szCs w:val="22"/>
          <w:lang w:eastAsia="en-US"/>
        </w:rPr>
        <w:t xml:space="preserve"> ремонта</w:t>
      </w:r>
      <w:r w:rsidR="002C28F3">
        <w:rPr>
          <w:sz w:val="28"/>
          <w:szCs w:val="22"/>
          <w:lang w:eastAsia="en-US"/>
        </w:rPr>
        <w:t>.</w:t>
      </w:r>
      <w:r w:rsidRPr="00C71AC4">
        <w:rPr>
          <w:sz w:val="28"/>
          <w:szCs w:val="22"/>
          <w:lang w:eastAsia="en-US"/>
        </w:rPr>
        <w:t xml:space="preserve"> </w:t>
      </w:r>
    </w:p>
    <w:p w:rsidR="00CA0940" w:rsidRDefault="00AD5389" w:rsidP="00C54D2D">
      <w:pPr>
        <w:tabs>
          <w:tab w:val="right" w:pos="9355"/>
        </w:tabs>
        <w:spacing w:line="360" w:lineRule="auto"/>
        <w:jc w:val="both"/>
        <w:rPr>
          <w:sz w:val="28"/>
          <w:szCs w:val="22"/>
          <w:lang w:eastAsia="en-US"/>
        </w:rPr>
      </w:pPr>
      <w:r w:rsidRPr="00C71AC4">
        <w:rPr>
          <w:sz w:val="28"/>
          <w:szCs w:val="22"/>
          <w:lang w:eastAsia="en-US"/>
        </w:rPr>
        <w:t>Программа «</w:t>
      </w:r>
      <w:proofErr w:type="spellStart"/>
      <w:r w:rsidRPr="00C71AC4">
        <w:rPr>
          <w:sz w:val="28"/>
          <w:szCs w:val="22"/>
          <w:lang w:eastAsia="en-US"/>
        </w:rPr>
        <w:t>Boiler</w:t>
      </w:r>
      <w:proofErr w:type="spellEnd"/>
      <w:r w:rsidRPr="00C71AC4">
        <w:rPr>
          <w:sz w:val="28"/>
          <w:szCs w:val="22"/>
          <w:lang w:eastAsia="en-US"/>
        </w:rPr>
        <w:t xml:space="preserve"> </w:t>
      </w:r>
      <w:proofErr w:type="spellStart"/>
      <w:r w:rsidRPr="00C71AC4">
        <w:rPr>
          <w:sz w:val="28"/>
          <w:szCs w:val="22"/>
          <w:lang w:eastAsia="en-US"/>
        </w:rPr>
        <w:t>Designer</w:t>
      </w:r>
      <w:proofErr w:type="spellEnd"/>
      <w:r w:rsidRPr="00C71AC4">
        <w:rPr>
          <w:sz w:val="28"/>
          <w:szCs w:val="22"/>
          <w:lang w:eastAsia="en-US"/>
        </w:rPr>
        <w:t>» предназначена для конструирования  и последующего статического  и динамического расчетов теплоэнергетических объектов. В ней содержится  свыше 100 унифицированных элементов (топка, поверхности нагрева различного типа, впрыски, турбина, подогреватели, насосы, трубопроводы с различными видами гидравлических сопротивлений, регуляторы и т.д.). С помощью этих элементов может быть собрана</w:t>
      </w:r>
      <w:r w:rsidR="00C64633">
        <w:rPr>
          <w:sz w:val="28"/>
          <w:szCs w:val="22"/>
          <w:lang w:eastAsia="en-US"/>
        </w:rPr>
        <w:t xml:space="preserve"> </w:t>
      </w:r>
      <w:r w:rsidRPr="00C71AC4">
        <w:rPr>
          <w:sz w:val="28"/>
          <w:szCs w:val="22"/>
          <w:lang w:eastAsia="en-US"/>
        </w:rPr>
        <w:t xml:space="preserve"> любая тепловая схема.  В результате работы программы из элементов создается математическая модель </w:t>
      </w:r>
      <w:r w:rsidRPr="00C71AC4">
        <w:rPr>
          <w:sz w:val="28"/>
          <w:szCs w:val="22"/>
          <w:lang w:eastAsia="en-US"/>
        </w:rPr>
        <w:lastRenderedPageBreak/>
        <w:t>энергетического объекта, позволяющая выполнить расчеты, необходимые при проектировании, наладке и последующей эксплуатации.</w:t>
      </w:r>
    </w:p>
    <w:p w:rsidR="00D66E15" w:rsidRPr="00C64633" w:rsidRDefault="00AD5389" w:rsidP="00C54D2D">
      <w:pPr>
        <w:tabs>
          <w:tab w:val="right" w:pos="9355"/>
        </w:tabs>
        <w:spacing w:line="360" w:lineRule="auto"/>
        <w:jc w:val="both"/>
        <w:rPr>
          <w:sz w:val="28"/>
          <w:szCs w:val="22"/>
          <w:lang w:eastAsia="en-US"/>
        </w:rPr>
      </w:pPr>
      <w:r w:rsidRPr="00C64633">
        <w:rPr>
          <w:sz w:val="28"/>
          <w:szCs w:val="28"/>
        </w:rPr>
        <w:t xml:space="preserve">Ниже приведен пример </w:t>
      </w:r>
      <w:r w:rsidR="00C71AC4" w:rsidRPr="00C64633">
        <w:rPr>
          <w:rFonts w:eastAsiaTheme="majorEastAsia"/>
          <w:bCs/>
          <w:sz w:val="28"/>
          <w:szCs w:val="28"/>
          <w:lang w:eastAsia="en-US"/>
        </w:rPr>
        <w:t>а</w:t>
      </w:r>
      <w:r w:rsidR="00D66E15" w:rsidRPr="00C64633">
        <w:rPr>
          <w:rFonts w:eastAsiaTheme="majorEastAsia"/>
          <w:bCs/>
          <w:sz w:val="28"/>
          <w:szCs w:val="28"/>
          <w:lang w:eastAsia="en-US"/>
        </w:rPr>
        <w:t>даптаци</w:t>
      </w:r>
      <w:r w:rsidR="00D66E15" w:rsidRPr="00C64633">
        <w:rPr>
          <w:rFonts w:eastAsiaTheme="majorEastAsia"/>
          <w:bCs/>
          <w:sz w:val="28"/>
          <w:szCs w:val="28"/>
        </w:rPr>
        <w:t>и</w:t>
      </w:r>
      <w:r w:rsidR="00A2605F" w:rsidRPr="00C64633">
        <w:rPr>
          <w:rFonts w:eastAsiaTheme="majorEastAsia"/>
          <w:bCs/>
          <w:sz w:val="28"/>
          <w:szCs w:val="28"/>
        </w:rPr>
        <w:t xml:space="preserve"> полученных </w:t>
      </w:r>
      <w:r w:rsidR="00A2605F" w:rsidRPr="00C64633">
        <w:rPr>
          <w:sz w:val="28"/>
          <w:szCs w:val="22"/>
          <w:lang w:eastAsia="en-US"/>
        </w:rPr>
        <w:t xml:space="preserve">с помощью  измерительного комплекса </w:t>
      </w:r>
      <w:r w:rsidR="00B45CAF">
        <w:rPr>
          <w:sz w:val="28"/>
          <w:szCs w:val="22"/>
          <w:lang w:eastAsia="en-US"/>
        </w:rPr>
        <w:t>МСДИ</w:t>
      </w:r>
      <w:r w:rsidR="00A2605F" w:rsidRPr="00C64633">
        <w:rPr>
          <w:sz w:val="28"/>
          <w:szCs w:val="22"/>
          <w:lang w:eastAsia="en-US"/>
        </w:rPr>
        <w:t xml:space="preserve"> </w:t>
      </w:r>
      <w:r w:rsidR="00CA0940" w:rsidRPr="00C64633">
        <w:rPr>
          <w:rFonts w:eastAsiaTheme="majorEastAsia"/>
          <w:bCs/>
          <w:sz w:val="28"/>
          <w:szCs w:val="28"/>
        </w:rPr>
        <w:t xml:space="preserve"> данны</w:t>
      </w:r>
      <w:r w:rsidR="00A2605F" w:rsidRPr="00C64633">
        <w:rPr>
          <w:rFonts w:eastAsiaTheme="majorEastAsia"/>
          <w:bCs/>
          <w:sz w:val="28"/>
          <w:szCs w:val="28"/>
        </w:rPr>
        <w:t>х</w:t>
      </w:r>
      <w:r w:rsidR="00CA0940" w:rsidRPr="00C64633">
        <w:rPr>
          <w:rFonts w:eastAsiaTheme="majorEastAsia"/>
          <w:bCs/>
          <w:sz w:val="28"/>
          <w:szCs w:val="28"/>
        </w:rPr>
        <w:t xml:space="preserve"> испытаний</w:t>
      </w:r>
      <w:r w:rsidR="00C71AC4" w:rsidRPr="00C64633">
        <w:rPr>
          <w:rFonts w:eastAsiaTheme="majorEastAsia"/>
          <w:bCs/>
          <w:sz w:val="28"/>
          <w:szCs w:val="28"/>
        </w:rPr>
        <w:t xml:space="preserve"> </w:t>
      </w:r>
      <w:r w:rsidR="00A2605F" w:rsidRPr="00C64633">
        <w:rPr>
          <w:rFonts w:eastAsiaTheme="majorEastAsia"/>
          <w:bCs/>
          <w:sz w:val="28"/>
          <w:szCs w:val="28"/>
          <w:lang w:eastAsia="en-US"/>
        </w:rPr>
        <w:t xml:space="preserve">к </w:t>
      </w:r>
      <w:r w:rsidR="00CA0940" w:rsidRPr="00C64633">
        <w:rPr>
          <w:rFonts w:eastAsiaTheme="majorEastAsia"/>
          <w:bCs/>
          <w:sz w:val="28"/>
          <w:szCs w:val="28"/>
          <w:lang w:eastAsia="en-US"/>
        </w:rPr>
        <w:t xml:space="preserve">модели тепловой схемы турбоустановки и блока 300 МВт </w:t>
      </w:r>
      <w:r w:rsidR="00CA0940" w:rsidRPr="00C64633">
        <w:rPr>
          <w:sz w:val="28"/>
          <w:szCs w:val="28"/>
        </w:rPr>
        <w:t xml:space="preserve">по </w:t>
      </w:r>
      <w:r w:rsidR="00CA0940" w:rsidRPr="00C64633">
        <w:rPr>
          <w:rFonts w:eastAsiaTheme="majorEastAsia"/>
          <w:bCs/>
          <w:sz w:val="28"/>
          <w:szCs w:val="28"/>
          <w:lang w:eastAsia="en-US"/>
        </w:rPr>
        <w:t>программе «</w:t>
      </w:r>
      <w:proofErr w:type="spellStart"/>
      <w:r w:rsidR="00CA0940" w:rsidRPr="00C64633">
        <w:rPr>
          <w:rFonts w:eastAsiaTheme="majorEastAsia"/>
          <w:bCs/>
          <w:sz w:val="28"/>
          <w:szCs w:val="28"/>
          <w:lang w:eastAsia="en-US"/>
        </w:rPr>
        <w:t>Boiler</w:t>
      </w:r>
      <w:proofErr w:type="spellEnd"/>
      <w:r w:rsidR="00CA0940" w:rsidRPr="00C64633">
        <w:rPr>
          <w:rFonts w:eastAsiaTheme="majorEastAsia"/>
          <w:bCs/>
          <w:sz w:val="28"/>
          <w:szCs w:val="28"/>
          <w:lang w:eastAsia="en-US"/>
        </w:rPr>
        <w:t xml:space="preserve"> </w:t>
      </w:r>
      <w:proofErr w:type="spellStart"/>
      <w:r w:rsidR="00CA0940" w:rsidRPr="00C64633">
        <w:rPr>
          <w:rFonts w:eastAsiaTheme="majorEastAsia"/>
          <w:bCs/>
          <w:sz w:val="28"/>
          <w:szCs w:val="28"/>
          <w:lang w:eastAsia="en-US"/>
        </w:rPr>
        <w:t>Desig</w:t>
      </w:r>
      <w:proofErr w:type="spellEnd"/>
      <w:r w:rsidR="00CA0940" w:rsidRPr="00C64633">
        <w:rPr>
          <w:rFonts w:eastAsiaTheme="majorEastAsia"/>
          <w:bCs/>
          <w:sz w:val="28"/>
          <w:szCs w:val="28"/>
          <w:lang w:val="en-US" w:eastAsia="en-US"/>
        </w:rPr>
        <w:t>n</w:t>
      </w:r>
      <w:proofErr w:type="spellStart"/>
      <w:r w:rsidR="00CA0940" w:rsidRPr="00C64633">
        <w:rPr>
          <w:rFonts w:eastAsiaTheme="majorEastAsia"/>
          <w:bCs/>
          <w:sz w:val="28"/>
          <w:szCs w:val="28"/>
          <w:lang w:eastAsia="en-US"/>
        </w:rPr>
        <w:t>er</w:t>
      </w:r>
      <w:proofErr w:type="spellEnd"/>
      <w:r w:rsidR="00CA0940" w:rsidRPr="00C64633">
        <w:rPr>
          <w:rFonts w:eastAsiaTheme="majorEastAsia"/>
          <w:bCs/>
          <w:sz w:val="28"/>
          <w:szCs w:val="28"/>
          <w:lang w:eastAsia="en-US"/>
        </w:rPr>
        <w:t>», а также</w:t>
      </w:r>
      <w:r w:rsidR="00D66E15" w:rsidRPr="00C64633">
        <w:rPr>
          <w:rFonts w:eastAsiaTheme="majorEastAsia"/>
          <w:bCs/>
          <w:sz w:val="28"/>
          <w:szCs w:val="28"/>
          <w:lang w:eastAsia="en-US"/>
        </w:rPr>
        <w:t xml:space="preserve"> </w:t>
      </w:r>
      <w:r w:rsidR="00C71AC4" w:rsidRPr="00C64633">
        <w:rPr>
          <w:sz w:val="28"/>
          <w:szCs w:val="28"/>
        </w:rPr>
        <w:t>расчет ТЭП  с использованием математической модели</w:t>
      </w:r>
      <w:r w:rsidR="00CA0940" w:rsidRPr="00C64633">
        <w:rPr>
          <w:sz w:val="28"/>
          <w:szCs w:val="28"/>
        </w:rPr>
        <w:t>.</w:t>
      </w:r>
      <w:r w:rsidR="00C71AC4" w:rsidRPr="00C64633">
        <w:rPr>
          <w:sz w:val="28"/>
          <w:szCs w:val="28"/>
        </w:rPr>
        <w:t xml:space="preserve"> </w:t>
      </w:r>
    </w:p>
    <w:p w:rsidR="00017FB0" w:rsidRPr="002741C9" w:rsidRDefault="00CA0940" w:rsidP="00C54D2D">
      <w:pPr>
        <w:spacing w:line="360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Рассматриваемый э</w:t>
      </w:r>
      <w:r w:rsidR="00017FB0" w:rsidRPr="002741C9">
        <w:rPr>
          <w:rFonts w:eastAsiaTheme="minorHAnsi" w:cstheme="minorBidi"/>
          <w:sz w:val="28"/>
          <w:szCs w:val="28"/>
          <w:lang w:eastAsia="en-US"/>
        </w:rPr>
        <w:t>нергоблок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17FB0" w:rsidRPr="002741C9">
        <w:rPr>
          <w:rFonts w:eastAsiaTheme="minorHAnsi" w:cstheme="minorBidi"/>
          <w:sz w:val="28"/>
          <w:szCs w:val="28"/>
          <w:lang w:eastAsia="en-US"/>
        </w:rPr>
        <w:t>состо</w:t>
      </w:r>
      <w:r>
        <w:rPr>
          <w:rFonts w:eastAsiaTheme="minorHAnsi" w:cstheme="minorBidi"/>
          <w:sz w:val="28"/>
          <w:szCs w:val="28"/>
          <w:lang w:eastAsia="en-US"/>
        </w:rPr>
        <w:t>ит</w:t>
      </w:r>
      <w:r w:rsidR="00017FB0" w:rsidRPr="002741C9">
        <w:rPr>
          <w:rFonts w:eastAsiaTheme="minorHAnsi" w:cstheme="minorBidi"/>
          <w:sz w:val="28"/>
          <w:szCs w:val="28"/>
          <w:lang w:eastAsia="en-US"/>
        </w:rPr>
        <w:t xml:space="preserve"> из котла </w:t>
      </w:r>
      <w:r w:rsidR="00017FB0" w:rsidRPr="002741C9">
        <w:rPr>
          <w:rFonts w:eastAsia="Calibri"/>
          <w:sz w:val="28"/>
          <w:szCs w:val="28"/>
          <w:lang w:eastAsia="en-US"/>
        </w:rPr>
        <w:t>Пп-950-255-ГМ (ПК-41) Подольского машиностроительного завода</w:t>
      </w:r>
      <w:r w:rsidR="00017FB0" w:rsidRPr="002741C9">
        <w:rPr>
          <w:rFonts w:eastAsiaTheme="minorHAnsi" w:cstheme="minorBidi"/>
          <w:sz w:val="28"/>
          <w:szCs w:val="28"/>
          <w:lang w:eastAsia="en-US"/>
        </w:rPr>
        <w:t>, турбоагрегата К-325-240-7</w:t>
      </w:r>
      <w:r w:rsidR="00017FB0" w:rsidRPr="002741C9">
        <w:rPr>
          <w:rFonts w:eastAsiaTheme="minorHAnsi" w:cstheme="minorBidi"/>
          <w:sz w:val="28"/>
          <w:szCs w:val="28"/>
          <w:lang w:val="en-US" w:eastAsia="en-US"/>
        </w:rPr>
        <w:t>MP</w:t>
      </w:r>
      <w:r w:rsidR="00017FB0" w:rsidRPr="002741C9">
        <w:rPr>
          <w:rFonts w:eastAsiaTheme="minorHAnsi" w:cstheme="minorBidi"/>
          <w:sz w:val="28"/>
          <w:szCs w:val="28"/>
          <w:lang w:eastAsia="en-US"/>
        </w:rPr>
        <w:t xml:space="preserve"> ЛМЗ</w:t>
      </w:r>
      <w:r>
        <w:rPr>
          <w:rFonts w:eastAsiaTheme="minorHAnsi" w:cstheme="minorBidi"/>
          <w:sz w:val="28"/>
          <w:szCs w:val="28"/>
          <w:lang w:eastAsia="en-US"/>
        </w:rPr>
        <w:t>.</w:t>
      </w:r>
      <w:r w:rsidR="00017FB0" w:rsidRPr="002741C9">
        <w:rPr>
          <w:rFonts w:eastAsiaTheme="minorHAnsi" w:cstheme="minorBidi"/>
          <w:sz w:val="28"/>
          <w:szCs w:val="28"/>
          <w:lang w:eastAsia="en-US"/>
        </w:rPr>
        <w:t xml:space="preserve"> </w:t>
      </w:r>
    </w:p>
    <w:p w:rsidR="00017FB0" w:rsidRPr="007C7BB1" w:rsidRDefault="00017FB0" w:rsidP="00C54D2D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741C9">
        <w:rPr>
          <w:rFonts w:eastAsiaTheme="minorHAnsi" w:cstheme="minorBidi"/>
          <w:sz w:val="28"/>
          <w:szCs w:val="28"/>
          <w:lang w:eastAsia="en-US"/>
        </w:rPr>
        <w:t>На основании данных заводов-изготовителей была разработана математическая модель энергоблок</w:t>
      </w:r>
      <w:r w:rsidR="00CA0940">
        <w:rPr>
          <w:rFonts w:eastAsiaTheme="minorHAnsi" w:cstheme="minorBidi"/>
          <w:sz w:val="28"/>
          <w:szCs w:val="28"/>
          <w:lang w:eastAsia="en-US"/>
        </w:rPr>
        <w:t>а.</w:t>
      </w:r>
    </w:p>
    <w:p w:rsidR="002C28F3" w:rsidRPr="00702AEF" w:rsidRDefault="002C28F3" w:rsidP="002C28F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BDBD15" wp14:editId="480BA399">
            <wp:extent cx="6105525" cy="445344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4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F3" w:rsidRDefault="002C28F3" w:rsidP="002C28F3">
      <w:pPr>
        <w:spacing w:line="360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7B7E9F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Pr="007B7E9F">
        <w:rPr>
          <w:sz w:val="28"/>
          <w:szCs w:val="28"/>
        </w:rPr>
        <w:t xml:space="preserve">. </w:t>
      </w:r>
      <w:r w:rsidRPr="007B7E9F">
        <w:rPr>
          <w:sz w:val="28"/>
          <w:szCs w:val="28"/>
          <w:lang w:eastAsia="en-US"/>
        </w:rPr>
        <w:t xml:space="preserve">Математическая модель блока с турбиной К-325-240 для режима </w:t>
      </w:r>
      <w:r w:rsidRPr="007B7E9F">
        <w:rPr>
          <w:sz w:val="28"/>
          <w:szCs w:val="28"/>
        </w:rPr>
        <w:t>308,88</w:t>
      </w:r>
      <w:r w:rsidRPr="007B7E9F">
        <w:rPr>
          <w:sz w:val="28"/>
          <w:szCs w:val="28"/>
          <w:lang w:eastAsia="en-US"/>
        </w:rPr>
        <w:t xml:space="preserve"> МВт</w:t>
      </w:r>
    </w:p>
    <w:p w:rsidR="002C28F3" w:rsidRDefault="002C28F3" w:rsidP="002C28F3">
      <w:pPr>
        <w:spacing w:line="360" w:lineRule="auto"/>
        <w:jc w:val="both"/>
        <w:rPr>
          <w:rFonts w:eastAsiaTheme="minorHAnsi" w:cstheme="minorBidi"/>
          <w:sz w:val="28"/>
          <w:szCs w:val="28"/>
          <w:lang w:eastAsia="en-US"/>
        </w:rPr>
      </w:pPr>
    </w:p>
    <w:p w:rsidR="002C28F3" w:rsidRDefault="002C28F3" w:rsidP="002C28F3">
      <w:pPr>
        <w:spacing w:line="360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А</w:t>
      </w:r>
      <w:r w:rsidRPr="007C7BB1">
        <w:rPr>
          <w:rFonts w:eastAsiaTheme="minorHAnsi" w:cstheme="minorBidi"/>
          <w:sz w:val="28"/>
          <w:szCs w:val="28"/>
          <w:lang w:eastAsia="en-US"/>
        </w:rPr>
        <w:t>даптаци</w:t>
      </w:r>
      <w:r>
        <w:rPr>
          <w:rFonts w:eastAsiaTheme="minorHAnsi" w:cstheme="minorBidi"/>
          <w:sz w:val="28"/>
          <w:szCs w:val="28"/>
          <w:lang w:eastAsia="en-US"/>
        </w:rPr>
        <w:t>я</w:t>
      </w:r>
      <w:r w:rsidRPr="007C7BB1">
        <w:rPr>
          <w:rFonts w:eastAsiaTheme="minorHAnsi" w:cstheme="minorBidi"/>
          <w:sz w:val="28"/>
          <w:szCs w:val="28"/>
          <w:lang w:eastAsia="en-US"/>
        </w:rPr>
        <w:t xml:space="preserve"> модели к фактическим данным блоков </w:t>
      </w:r>
      <w:r>
        <w:rPr>
          <w:rFonts w:eastAsiaTheme="minorHAnsi" w:cstheme="minorBidi"/>
          <w:sz w:val="28"/>
          <w:szCs w:val="28"/>
          <w:lang w:eastAsia="en-US"/>
        </w:rPr>
        <w:t xml:space="preserve">была произведена на основании результатов </w:t>
      </w:r>
      <w:r w:rsidRPr="007C7BB1">
        <w:rPr>
          <w:rFonts w:eastAsiaTheme="minorHAnsi" w:cstheme="minorBidi"/>
          <w:sz w:val="28"/>
          <w:szCs w:val="28"/>
          <w:lang w:eastAsia="en-US"/>
        </w:rPr>
        <w:t>испытаний</w:t>
      </w:r>
      <w:r>
        <w:rPr>
          <w:rFonts w:eastAsiaTheme="minorHAnsi" w:cstheme="minorBidi"/>
          <w:sz w:val="28"/>
          <w:szCs w:val="28"/>
          <w:lang w:eastAsia="en-US"/>
        </w:rPr>
        <w:t xml:space="preserve">. </w:t>
      </w:r>
    </w:p>
    <w:p w:rsidR="002C28F3" w:rsidRPr="007B7E9F" w:rsidRDefault="002C28F3" w:rsidP="002C28F3">
      <w:pPr>
        <w:spacing w:line="360" w:lineRule="auto"/>
        <w:jc w:val="both"/>
        <w:rPr>
          <w:sz w:val="28"/>
          <w:szCs w:val="28"/>
        </w:rPr>
      </w:pPr>
      <w:r w:rsidRPr="007B7E9F">
        <w:rPr>
          <w:sz w:val="28"/>
          <w:szCs w:val="28"/>
        </w:rPr>
        <w:lastRenderedPageBreak/>
        <w:t>Мощность и основные параметры работы блока, полученные при его испытаниях на различных режимах, вводились в предварительно собран</w:t>
      </w:r>
      <w:r>
        <w:rPr>
          <w:sz w:val="28"/>
          <w:szCs w:val="28"/>
        </w:rPr>
        <w:t xml:space="preserve">ную математическую модель блока. </w:t>
      </w:r>
      <w:r w:rsidRPr="007B7E9F">
        <w:rPr>
          <w:sz w:val="28"/>
          <w:szCs w:val="28"/>
        </w:rPr>
        <w:t xml:space="preserve">Далее для указанных параметров и мощности блока </w:t>
      </w:r>
      <w:r w:rsidRPr="007B7E9F">
        <w:rPr>
          <w:sz w:val="28"/>
          <w:szCs w:val="22"/>
          <w:lang w:eastAsia="en-US"/>
        </w:rPr>
        <w:t>в программном комплексе</w:t>
      </w:r>
      <w:r w:rsidRPr="007B7E9F">
        <w:rPr>
          <w:sz w:val="28"/>
          <w:szCs w:val="28"/>
        </w:rPr>
        <w:t xml:space="preserve"> определялись необходимый для такого режима работы расход пара, расход газа и </w:t>
      </w:r>
      <w:r w:rsidRPr="007B7E9F">
        <w:rPr>
          <w:sz w:val="28"/>
          <w:szCs w:val="22"/>
          <w:lang w:eastAsia="en-US"/>
        </w:rPr>
        <w:t>технико-экономические показатели, соответствующие этому режиму</w:t>
      </w:r>
      <w:r w:rsidRPr="007B7E9F">
        <w:rPr>
          <w:sz w:val="28"/>
          <w:szCs w:val="28"/>
        </w:rPr>
        <w:t xml:space="preserve"> (удельный расход тепла на выработку электроэнергии и КПД).</w:t>
      </w:r>
    </w:p>
    <w:p w:rsidR="002C28F3" w:rsidRPr="007B7E9F" w:rsidRDefault="002C28F3" w:rsidP="002C28F3">
      <w:pPr>
        <w:spacing w:line="360" w:lineRule="auto"/>
        <w:jc w:val="both"/>
        <w:rPr>
          <w:sz w:val="28"/>
          <w:szCs w:val="28"/>
        </w:rPr>
      </w:pPr>
      <w:r w:rsidRPr="007B7E9F">
        <w:rPr>
          <w:sz w:val="28"/>
          <w:szCs w:val="28"/>
        </w:rPr>
        <w:t>Указанные расчеты были проведены для режим</w:t>
      </w:r>
      <w:r>
        <w:rPr>
          <w:sz w:val="28"/>
          <w:szCs w:val="28"/>
        </w:rPr>
        <w:t>а 308,88 МВт.</w:t>
      </w:r>
    </w:p>
    <w:p w:rsidR="002C28F3" w:rsidRPr="007B7E9F" w:rsidRDefault="002C28F3" w:rsidP="002C28F3">
      <w:pPr>
        <w:spacing w:line="360" w:lineRule="auto"/>
        <w:jc w:val="both"/>
        <w:rPr>
          <w:sz w:val="28"/>
          <w:szCs w:val="22"/>
          <w:lang w:eastAsia="en-US"/>
        </w:rPr>
      </w:pPr>
      <w:r w:rsidRPr="007B7E9F">
        <w:rPr>
          <w:sz w:val="28"/>
          <w:szCs w:val="28"/>
          <w:lang w:eastAsia="en-US"/>
        </w:rPr>
        <w:t xml:space="preserve">На рисунке </w:t>
      </w:r>
      <w:r>
        <w:rPr>
          <w:sz w:val="28"/>
          <w:szCs w:val="28"/>
          <w:lang w:eastAsia="en-US"/>
        </w:rPr>
        <w:t>2</w:t>
      </w:r>
      <w:r w:rsidRPr="007B7E9F">
        <w:rPr>
          <w:sz w:val="28"/>
          <w:szCs w:val="28"/>
          <w:lang w:eastAsia="en-US"/>
        </w:rPr>
        <w:t xml:space="preserve"> представлена схема математической модели блока с турбиной К-325-240 для режима </w:t>
      </w:r>
      <w:r w:rsidRPr="007B7E9F">
        <w:rPr>
          <w:sz w:val="28"/>
          <w:szCs w:val="28"/>
        </w:rPr>
        <w:t>308,88</w:t>
      </w:r>
      <w:r>
        <w:rPr>
          <w:sz w:val="28"/>
          <w:szCs w:val="28"/>
          <w:lang w:eastAsia="en-US"/>
        </w:rPr>
        <w:t xml:space="preserve"> МВт.</w:t>
      </w:r>
    </w:p>
    <w:p w:rsidR="002C28F3" w:rsidRPr="007B7E9F" w:rsidRDefault="002C28F3" w:rsidP="002C28F3">
      <w:pPr>
        <w:spacing w:line="360" w:lineRule="auto"/>
        <w:jc w:val="both"/>
        <w:rPr>
          <w:sz w:val="28"/>
          <w:szCs w:val="28"/>
        </w:rPr>
      </w:pPr>
      <w:r w:rsidRPr="007B7E9F">
        <w:rPr>
          <w:sz w:val="28"/>
          <w:szCs w:val="28"/>
          <w:lang w:eastAsia="en-US"/>
        </w:rPr>
        <w:t xml:space="preserve">В таблице 1 представлены основные параметры работы блока  для режима </w:t>
      </w:r>
      <w:r w:rsidRPr="007B7E9F">
        <w:rPr>
          <w:sz w:val="28"/>
          <w:szCs w:val="28"/>
        </w:rPr>
        <w:t>308,88</w:t>
      </w:r>
      <w:r w:rsidRPr="007B7E9F">
        <w:rPr>
          <w:sz w:val="28"/>
          <w:szCs w:val="28"/>
          <w:lang w:eastAsia="en-US"/>
        </w:rPr>
        <w:t xml:space="preserve"> МВт, полученные при испытаниях, и те же параметры, полученные при моделировании для аналогичного режима </w:t>
      </w:r>
      <w:r w:rsidRPr="007B7E9F">
        <w:rPr>
          <w:sz w:val="28"/>
          <w:szCs w:val="28"/>
        </w:rPr>
        <w:t>в программе «</w:t>
      </w:r>
      <w:r w:rsidRPr="007B7E9F">
        <w:rPr>
          <w:sz w:val="28"/>
          <w:szCs w:val="28"/>
          <w:lang w:val="en-US"/>
        </w:rPr>
        <w:t>Boiler</w:t>
      </w:r>
      <w:r w:rsidRPr="007B7E9F">
        <w:rPr>
          <w:sz w:val="28"/>
          <w:szCs w:val="28"/>
        </w:rPr>
        <w:t xml:space="preserve"> </w:t>
      </w:r>
      <w:r w:rsidRPr="007B7E9F">
        <w:rPr>
          <w:sz w:val="28"/>
          <w:szCs w:val="28"/>
          <w:lang w:val="en-US"/>
        </w:rPr>
        <w:t>Designer</w:t>
      </w:r>
      <w:r w:rsidRPr="007B7E9F">
        <w:rPr>
          <w:sz w:val="28"/>
          <w:szCs w:val="28"/>
        </w:rPr>
        <w:t xml:space="preserve">». </w:t>
      </w:r>
    </w:p>
    <w:p w:rsidR="002C28F3" w:rsidRDefault="002C28F3" w:rsidP="002C28F3">
      <w:pPr>
        <w:spacing w:line="360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 w:rsidRPr="002741C9">
        <w:rPr>
          <w:rFonts w:eastAsiaTheme="minorHAnsi" w:cstheme="minorBidi"/>
          <w:sz w:val="28"/>
          <w:szCs w:val="28"/>
          <w:lang w:eastAsia="en-US"/>
        </w:rPr>
        <w:t xml:space="preserve">Анализ полученных результатов показал работоспособность схемы и хорошую возможность ее адаптации к данным, полученным в результате испытаний. </w:t>
      </w:r>
      <w:r>
        <w:rPr>
          <w:rFonts w:eastAsiaTheme="minorHAnsi" w:cstheme="minorBidi"/>
          <w:sz w:val="28"/>
          <w:szCs w:val="28"/>
          <w:lang w:eastAsia="en-US"/>
        </w:rPr>
        <w:t xml:space="preserve">Относительная погрешность в определении </w:t>
      </w:r>
      <w:proofErr w:type="gramStart"/>
      <w:r>
        <w:rPr>
          <w:rFonts w:eastAsiaTheme="minorHAnsi" w:cstheme="minorBidi"/>
          <w:sz w:val="28"/>
          <w:szCs w:val="28"/>
          <w:lang w:eastAsia="en-US"/>
        </w:rPr>
        <w:t>основных</w:t>
      </w:r>
      <w:proofErr w:type="gramEnd"/>
      <w:r>
        <w:rPr>
          <w:rFonts w:eastAsiaTheme="minorHAnsi" w:cstheme="minorBidi"/>
          <w:sz w:val="28"/>
          <w:szCs w:val="28"/>
          <w:lang w:eastAsia="en-US"/>
        </w:rPr>
        <w:t xml:space="preserve"> ТЭП по расчетной модели составила менее 1 %.</w:t>
      </w:r>
    </w:p>
    <w:p w:rsidR="002C28F3" w:rsidRDefault="002C28F3" w:rsidP="00C54D2D">
      <w:pPr>
        <w:spacing w:line="360" w:lineRule="auto"/>
        <w:jc w:val="both"/>
        <w:rPr>
          <w:rFonts w:eastAsiaTheme="minorHAnsi" w:cstheme="minorBidi"/>
          <w:sz w:val="28"/>
          <w:szCs w:val="28"/>
          <w:lang w:eastAsia="en-US"/>
        </w:rPr>
        <w:sectPr w:rsidR="002C28F3" w:rsidSect="00294424">
          <w:pgSz w:w="11906" w:h="16838"/>
          <w:pgMar w:top="1134" w:right="850" w:bottom="1134" w:left="1134" w:header="708" w:footer="708" w:gutter="0"/>
          <w:cols w:space="720"/>
        </w:sectPr>
      </w:pPr>
    </w:p>
    <w:p w:rsidR="00DE41AA" w:rsidRPr="00CA0940" w:rsidRDefault="00DE41AA" w:rsidP="00C54D2D">
      <w:pPr>
        <w:spacing w:line="360" w:lineRule="auto"/>
        <w:jc w:val="both"/>
        <w:rPr>
          <w:rFonts w:eastAsiaTheme="minorHAnsi" w:cstheme="minorBidi"/>
          <w:sz w:val="28"/>
          <w:szCs w:val="28"/>
          <w:lang w:eastAsia="en-US"/>
        </w:rPr>
      </w:pPr>
    </w:p>
    <w:p w:rsidR="00DE41AA" w:rsidRPr="007B7E9F" w:rsidRDefault="00DE41AA" w:rsidP="00C54D2D">
      <w:pPr>
        <w:tabs>
          <w:tab w:val="right" w:pos="9355"/>
        </w:tabs>
        <w:spacing w:line="360" w:lineRule="auto"/>
        <w:jc w:val="both"/>
        <w:rPr>
          <w:sz w:val="28"/>
          <w:szCs w:val="28"/>
        </w:rPr>
      </w:pPr>
      <w:r w:rsidRPr="007B7E9F">
        <w:rPr>
          <w:sz w:val="28"/>
          <w:szCs w:val="28"/>
        </w:rPr>
        <w:t xml:space="preserve">Таблица 1. Основные параметры </w:t>
      </w:r>
      <w:r w:rsidRPr="007B7E9F">
        <w:rPr>
          <w:sz w:val="28"/>
          <w:szCs w:val="28"/>
          <w:lang w:eastAsia="en-US"/>
        </w:rPr>
        <w:t xml:space="preserve">работы блока для режима </w:t>
      </w:r>
      <w:r w:rsidRPr="007B7E9F">
        <w:rPr>
          <w:sz w:val="28"/>
          <w:szCs w:val="28"/>
        </w:rPr>
        <w:t>308,88</w:t>
      </w:r>
      <w:r w:rsidRPr="007B7E9F">
        <w:rPr>
          <w:sz w:val="28"/>
          <w:szCs w:val="28"/>
          <w:lang w:eastAsia="en-US"/>
        </w:rPr>
        <w:t xml:space="preserve"> МВт, экспериментальные и по </w:t>
      </w:r>
      <w:r w:rsidRPr="007B7E9F">
        <w:rPr>
          <w:sz w:val="28"/>
          <w:szCs w:val="28"/>
        </w:rPr>
        <w:t>математической модели.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276"/>
        <w:gridCol w:w="2976"/>
        <w:gridCol w:w="3119"/>
      </w:tblGrid>
      <w:tr w:rsidR="00DE41AA" w:rsidRPr="007B7E9F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pPr>
              <w:rPr>
                <w:b/>
              </w:rPr>
            </w:pPr>
            <w:r w:rsidRPr="007B7E9F">
              <w:rPr>
                <w:b/>
              </w:rPr>
              <w:t>Параметр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pPr>
              <w:rPr>
                <w:b/>
              </w:rPr>
            </w:pPr>
            <w:proofErr w:type="gramStart"/>
            <w:r w:rsidRPr="007B7E9F">
              <w:rPr>
                <w:b/>
              </w:rPr>
              <w:t>Размер-</w:t>
            </w:r>
            <w:proofErr w:type="spellStart"/>
            <w:r w:rsidRPr="007B7E9F">
              <w:rPr>
                <w:b/>
              </w:rPr>
              <w:t>ность</w:t>
            </w:r>
            <w:proofErr w:type="spellEnd"/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pPr>
              <w:rPr>
                <w:b/>
              </w:rPr>
            </w:pPr>
            <w:r w:rsidRPr="007B7E9F">
              <w:rPr>
                <w:b/>
              </w:rPr>
              <w:t>испытания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pPr>
              <w:rPr>
                <w:b/>
              </w:rPr>
            </w:pPr>
            <w:r w:rsidRPr="007B7E9F">
              <w:rPr>
                <w:b/>
              </w:rPr>
              <w:t>модель</w:t>
            </w:r>
          </w:p>
        </w:tc>
      </w:tr>
      <w:tr w:rsidR="00DE41AA" w:rsidRPr="007B7E9F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pPr>
              <w:rPr>
                <w:lang w:val="en-US"/>
              </w:rPr>
            </w:pPr>
            <w:r w:rsidRPr="007B7E9F">
              <w:rPr>
                <w:lang w:val="en-US"/>
              </w:rPr>
              <w:t>p</w:t>
            </w:r>
            <w:r w:rsidRPr="007B7E9F">
              <w:rPr>
                <w:vertAlign w:val="subscript"/>
              </w:rPr>
              <w:t>ОП за котлом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кгс</w:t>
            </w:r>
            <w:r w:rsidRPr="007B7E9F">
              <w:rPr>
                <w:lang w:val="en-US"/>
              </w:rPr>
              <w:t>/</w:t>
            </w:r>
            <w:r w:rsidRPr="007B7E9F">
              <w:t>см</w:t>
            </w:r>
            <w:proofErr w:type="gramStart"/>
            <w:r w:rsidRPr="007B7E9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252,53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252,53</w:t>
            </w:r>
          </w:p>
        </w:tc>
      </w:tr>
      <w:tr w:rsidR="00DE41AA" w:rsidRPr="007B7E9F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rPr>
                <w:lang w:val="en-US"/>
              </w:rPr>
              <w:t>p</w:t>
            </w:r>
            <w:r w:rsidRPr="007B7E9F">
              <w:rPr>
                <w:vertAlign w:val="subscript"/>
              </w:rPr>
              <w:t xml:space="preserve"> перед СК ЦВД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кгс</w:t>
            </w:r>
            <w:r w:rsidRPr="007B7E9F">
              <w:rPr>
                <w:lang w:val="en-US"/>
              </w:rPr>
              <w:t>/</w:t>
            </w:r>
            <w:r w:rsidRPr="007B7E9F">
              <w:t>см</w:t>
            </w:r>
            <w:proofErr w:type="gramStart"/>
            <w:r w:rsidRPr="007B7E9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242,42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242,42</w:t>
            </w:r>
          </w:p>
        </w:tc>
      </w:tr>
      <w:tr w:rsidR="00DE41AA" w:rsidRPr="007B7E9F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rPr>
                <w:lang w:val="en-US"/>
              </w:rPr>
              <w:t>t</w:t>
            </w:r>
            <w:r w:rsidRPr="007B7E9F">
              <w:rPr>
                <w:vertAlign w:val="subscript"/>
              </w:rPr>
              <w:t xml:space="preserve"> перед СК ЦВД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rPr>
                <w:vertAlign w:val="superscript"/>
              </w:rPr>
              <w:t>0</w:t>
            </w:r>
            <w:r w:rsidRPr="007B7E9F">
              <w:t>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pPr>
              <w:rPr>
                <w:color w:val="FF0000"/>
              </w:rPr>
            </w:pPr>
            <w:r w:rsidRPr="007B7E9F">
              <w:t>542,83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542,83</w:t>
            </w:r>
          </w:p>
        </w:tc>
      </w:tr>
      <w:tr w:rsidR="00DE41AA" w:rsidRPr="007B7E9F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rPr>
                <w:lang w:val="en-US"/>
              </w:rPr>
              <w:t>p</w:t>
            </w:r>
            <w:proofErr w:type="spellStart"/>
            <w:r w:rsidRPr="007B7E9F">
              <w:rPr>
                <w:vertAlign w:val="subscript"/>
              </w:rPr>
              <w:t>рег.ст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кгс</w:t>
            </w:r>
            <w:r w:rsidRPr="007B7E9F">
              <w:rPr>
                <w:lang w:val="en-US"/>
              </w:rPr>
              <w:t>/</w:t>
            </w:r>
            <w:r w:rsidRPr="007B7E9F">
              <w:t>см</w:t>
            </w:r>
            <w:proofErr w:type="gramStart"/>
            <w:r w:rsidRPr="007B7E9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189,83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189,83</w:t>
            </w:r>
          </w:p>
        </w:tc>
      </w:tr>
      <w:tr w:rsidR="00DE41AA" w:rsidRPr="007B7E9F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rPr>
                <w:lang w:val="en-US"/>
              </w:rPr>
              <w:t>p</w:t>
            </w:r>
            <w:proofErr w:type="spellStart"/>
            <w:r w:rsidRPr="007B7E9F">
              <w:rPr>
                <w:vertAlign w:val="subscript"/>
              </w:rPr>
              <w:t>заЦВД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кгс</w:t>
            </w:r>
            <w:r w:rsidRPr="007B7E9F">
              <w:rPr>
                <w:lang w:val="en-US"/>
              </w:rPr>
              <w:t>/</w:t>
            </w:r>
            <w:r w:rsidRPr="007B7E9F">
              <w:t>см</w:t>
            </w:r>
            <w:proofErr w:type="gramStart"/>
            <w:r w:rsidRPr="007B7E9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40,44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40,44</w:t>
            </w:r>
          </w:p>
        </w:tc>
      </w:tr>
      <w:tr w:rsidR="00DE41AA" w:rsidRPr="007B7E9F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pPr>
              <w:rPr>
                <w:lang w:val="en-US"/>
              </w:rPr>
            </w:pPr>
            <w:r w:rsidRPr="007B7E9F">
              <w:rPr>
                <w:lang w:val="en-US"/>
              </w:rPr>
              <w:t>t</w:t>
            </w:r>
            <w:proofErr w:type="spellStart"/>
            <w:r w:rsidRPr="007B7E9F">
              <w:rPr>
                <w:vertAlign w:val="subscript"/>
              </w:rPr>
              <w:t>заЦВД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rPr>
                <w:vertAlign w:val="superscript"/>
              </w:rPr>
              <w:t>0</w:t>
            </w:r>
            <w:r w:rsidRPr="007B7E9F">
              <w:t>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290,99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290,99</w:t>
            </w:r>
          </w:p>
        </w:tc>
      </w:tr>
      <w:tr w:rsidR="00DE41AA" w:rsidRPr="007B7E9F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rPr>
                <w:lang w:val="en-US"/>
              </w:rPr>
              <w:t>p</w:t>
            </w:r>
            <w:r w:rsidRPr="007B7E9F">
              <w:rPr>
                <w:vertAlign w:val="subscript"/>
              </w:rPr>
              <w:t>ХПП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кгс</w:t>
            </w:r>
            <w:r w:rsidRPr="007B7E9F">
              <w:rPr>
                <w:lang w:val="en-US"/>
              </w:rPr>
              <w:t>/</w:t>
            </w:r>
            <w:r w:rsidRPr="007B7E9F">
              <w:t>см</w:t>
            </w:r>
            <w:proofErr w:type="gramStart"/>
            <w:r w:rsidRPr="007B7E9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40,16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40,16</w:t>
            </w:r>
          </w:p>
        </w:tc>
      </w:tr>
      <w:tr w:rsidR="00DE41AA" w:rsidRPr="007B7E9F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pPr>
              <w:rPr>
                <w:lang w:val="en-US"/>
              </w:rPr>
            </w:pPr>
            <w:r w:rsidRPr="007B7E9F">
              <w:rPr>
                <w:lang w:val="en-US"/>
              </w:rPr>
              <w:t>t</w:t>
            </w:r>
            <w:r w:rsidRPr="007B7E9F">
              <w:rPr>
                <w:vertAlign w:val="subscript"/>
              </w:rPr>
              <w:t>ХПП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rPr>
                <w:vertAlign w:val="superscript"/>
              </w:rPr>
              <w:t>0</w:t>
            </w:r>
            <w:r w:rsidRPr="007B7E9F">
              <w:t>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 xml:space="preserve">298,32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29</w:t>
            </w:r>
            <w:r w:rsidR="00E74A1F">
              <w:t>7</w:t>
            </w:r>
            <w:r w:rsidRPr="007B7E9F">
              <w:t>,63</w:t>
            </w:r>
          </w:p>
        </w:tc>
      </w:tr>
      <w:tr w:rsidR="00DE41AA" w:rsidRPr="007B7E9F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rPr>
                <w:lang w:val="en-US"/>
              </w:rPr>
              <w:t>p</w:t>
            </w:r>
            <w:r w:rsidRPr="007B7E9F">
              <w:rPr>
                <w:vertAlign w:val="subscript"/>
              </w:rPr>
              <w:t>ГПП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кгс</w:t>
            </w:r>
            <w:r w:rsidRPr="007B7E9F">
              <w:rPr>
                <w:lang w:val="en-US"/>
              </w:rPr>
              <w:t>/</w:t>
            </w:r>
            <w:r w:rsidRPr="007B7E9F">
              <w:t>см</w:t>
            </w:r>
            <w:proofErr w:type="gramStart"/>
            <w:r w:rsidRPr="007B7E9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38,33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38,33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rPr>
                <w:lang w:val="en-US"/>
              </w:rPr>
              <w:t>p</w:t>
            </w:r>
            <w:r w:rsidRPr="007B7E9F">
              <w:rPr>
                <w:vertAlign w:val="subscript"/>
              </w:rPr>
              <w:t>п/п перед СК ЦСД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кгс</w:t>
            </w:r>
            <w:r w:rsidRPr="007B7E9F">
              <w:rPr>
                <w:lang w:val="en-US"/>
              </w:rPr>
              <w:t>/</w:t>
            </w:r>
            <w:r w:rsidRPr="007B7E9F">
              <w:t>см</w:t>
            </w:r>
            <w:proofErr w:type="gramStart"/>
            <w:r w:rsidRPr="007B7E9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7B7E9F" w:rsidRDefault="00DE41AA" w:rsidP="00C54D2D">
            <w:r w:rsidRPr="007B7E9F">
              <w:t>3</w:t>
            </w:r>
            <w:r w:rsidR="00E74A1F">
              <w:t>7</w:t>
            </w:r>
            <w:r w:rsidRPr="007B7E9F">
              <w:t>,3</w:t>
            </w:r>
            <w:r w:rsidR="00E74A1F"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7B7E9F">
              <w:t>37,53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t</w:t>
            </w:r>
            <w:r w:rsidRPr="001E7F37">
              <w:rPr>
                <w:vertAlign w:val="subscript"/>
              </w:rPr>
              <w:t>п/п перед СК ЦСД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vertAlign w:val="superscript"/>
              </w:rPr>
              <w:t>0</w:t>
            </w:r>
            <w:r w:rsidRPr="001E7F37">
              <w:t>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546,94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546,77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p</w:t>
            </w:r>
            <w:proofErr w:type="spellStart"/>
            <w:r w:rsidRPr="001E7F37">
              <w:rPr>
                <w:vertAlign w:val="subscript"/>
              </w:rPr>
              <w:t>заЦ</w:t>
            </w:r>
            <w:proofErr w:type="spellEnd"/>
            <w:r w:rsidRPr="001E7F37">
              <w:rPr>
                <w:vertAlign w:val="subscript"/>
                <w:lang w:val="en-US"/>
              </w:rPr>
              <w:t>C</w:t>
            </w:r>
            <w:r w:rsidRPr="001E7F37">
              <w:rPr>
                <w:vertAlign w:val="subscript"/>
              </w:rPr>
              <w:t>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кгс</w:t>
            </w:r>
            <w:r w:rsidRPr="003C357A">
              <w:rPr>
                <w:lang w:val="en-US"/>
              </w:rPr>
              <w:t>/</w:t>
            </w:r>
            <w:r w:rsidRPr="003C357A">
              <w:t>см</w:t>
            </w:r>
            <w:proofErr w:type="gramStart"/>
            <w:r w:rsidRPr="003C357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7B2F95" w:rsidP="00C54D2D">
            <w:r>
              <w:t>2,1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2,1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pPr>
              <w:rPr>
                <w:lang w:val="en-US"/>
              </w:rPr>
            </w:pPr>
            <w:r w:rsidRPr="001E7F37">
              <w:rPr>
                <w:lang w:val="en-US"/>
              </w:rPr>
              <w:t>t</w:t>
            </w:r>
            <w:proofErr w:type="spellStart"/>
            <w:r w:rsidRPr="001E7F37">
              <w:rPr>
                <w:vertAlign w:val="subscript"/>
              </w:rPr>
              <w:t>заЦ</w:t>
            </w:r>
            <w:proofErr w:type="spellEnd"/>
            <w:r w:rsidRPr="001E7F37">
              <w:rPr>
                <w:vertAlign w:val="subscript"/>
                <w:lang w:val="en-US"/>
              </w:rPr>
              <w:t>C</w:t>
            </w:r>
            <w:r w:rsidRPr="001E7F37">
              <w:rPr>
                <w:vertAlign w:val="subscript"/>
              </w:rPr>
              <w:t>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vertAlign w:val="superscript"/>
              </w:rPr>
              <w:t>0</w:t>
            </w:r>
            <w:r w:rsidRPr="001E7F37">
              <w:t>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187,28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EC53D1" w:rsidRDefault="00DE41AA" w:rsidP="00C54D2D">
            <w:r w:rsidRPr="003C357A">
              <w:t>187,2</w:t>
            </w:r>
            <w:r>
              <w:t>0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p</w:t>
            </w:r>
            <w:r w:rsidRPr="001E7F37">
              <w:rPr>
                <w:vertAlign w:val="subscript"/>
              </w:rPr>
              <w:t>КОНД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кгс</w:t>
            </w:r>
            <w:r w:rsidRPr="001E7F37">
              <w:rPr>
                <w:lang w:val="en-US"/>
              </w:rPr>
              <w:t>/</w:t>
            </w:r>
            <w:r w:rsidRPr="001E7F37">
              <w:t>см</w:t>
            </w:r>
            <w:proofErr w:type="gramStart"/>
            <w:r w:rsidRPr="001E7F37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pPr>
              <w:rPr>
                <w:lang w:val="en-US"/>
              </w:rPr>
            </w:pPr>
            <w:r w:rsidRPr="003C357A">
              <w:t>0,0303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rPr>
                <w:lang w:val="en-US"/>
              </w:rPr>
              <w:t>0,030</w:t>
            </w:r>
            <w:r w:rsidRPr="003C357A">
              <w:t>3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p</w:t>
            </w:r>
            <w:r w:rsidRPr="001E7F37">
              <w:rPr>
                <w:vertAlign w:val="subscript"/>
              </w:rPr>
              <w:t>ПВ перед 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кгс/см</w:t>
            </w:r>
            <w:proofErr w:type="gramStart"/>
            <w:r w:rsidRPr="001E7F37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285,52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285,52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t</w:t>
            </w:r>
            <w:r w:rsidRPr="001E7F37">
              <w:rPr>
                <w:vertAlign w:val="subscript"/>
              </w:rPr>
              <w:t>ПВ перед К</w:t>
            </w:r>
            <w:r w:rsidRPr="001E7F37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vertAlign w:val="superscript"/>
              </w:rPr>
              <w:t>0</w:t>
            </w:r>
            <w:r w:rsidRPr="001E7F37">
              <w:t>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269,82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269,83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p</w:t>
            </w:r>
            <w:r w:rsidRPr="001E7F37">
              <w:rPr>
                <w:vertAlign w:val="subscript"/>
              </w:rPr>
              <w:t>ПВ за ПТН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кгс/см</w:t>
            </w:r>
            <w:proofErr w:type="gramStart"/>
            <w:r w:rsidRPr="001E7F37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323,52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323,52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Q</w:t>
            </w:r>
            <w:proofErr w:type="spellStart"/>
            <w:r w:rsidRPr="001E7F37">
              <w:rPr>
                <w:vertAlign w:val="subscript"/>
              </w:rPr>
              <w:t>нр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proofErr w:type="gramStart"/>
            <w:r w:rsidRPr="001E7F37">
              <w:t>ккал</w:t>
            </w:r>
            <w:proofErr w:type="gramEnd"/>
            <w:r w:rsidRPr="001E7F37">
              <w:t>/м</w:t>
            </w:r>
            <w:r w:rsidRPr="001E7F37">
              <w:rPr>
                <w:vertAlign w:val="superscript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8037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8037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t</w:t>
            </w:r>
            <w:r w:rsidRPr="001E7F37">
              <w:rPr>
                <w:vertAlign w:val="subscript"/>
              </w:rPr>
              <w:t>1 ЦВ</w:t>
            </w:r>
            <w:r w:rsidRPr="001E7F37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vertAlign w:val="superscript"/>
              </w:rPr>
              <w:t>0</w:t>
            </w:r>
            <w:r w:rsidRPr="001E7F37">
              <w:t>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0,76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0,76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t</w:t>
            </w:r>
            <w:r w:rsidRPr="001E7F37">
              <w:rPr>
                <w:vertAlign w:val="subscript"/>
              </w:rPr>
              <w:t>2 ЦВ</w:t>
            </w:r>
            <w:r w:rsidRPr="001E7F37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vertAlign w:val="superscript"/>
              </w:rPr>
              <w:t>0</w:t>
            </w:r>
            <w:r w:rsidRPr="001E7F37">
              <w:t>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17,0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EC53D1">
              <w:t>1</w:t>
            </w:r>
            <w:r w:rsidR="00E74A1F">
              <w:t>6</w:t>
            </w:r>
            <w:r w:rsidRPr="00EC53D1">
              <w:t>,89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G</w:t>
            </w:r>
            <w:r w:rsidRPr="001E7F37">
              <w:rPr>
                <w:vertAlign w:val="subscript"/>
              </w:rPr>
              <w:t>ЦВ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т/ч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28641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28641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N</w:t>
            </w:r>
            <w:r w:rsidRPr="001E7F37">
              <w:rPr>
                <w:vertAlign w:val="subscript"/>
              </w:rPr>
              <w:t>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МВт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308,88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308,88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N</w:t>
            </w:r>
            <w:r w:rsidRPr="001E7F37">
              <w:rPr>
                <w:vertAlign w:val="subscript"/>
              </w:rPr>
              <w:t>СН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МВт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8,72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8,72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КПД ЦВД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>
              <w:t>8</w:t>
            </w:r>
            <w:r w:rsidR="007B2F95">
              <w:t>4,18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84,2</w:t>
            </w:r>
            <w:r>
              <w:t>3</w:t>
            </w:r>
            <w:r w:rsidRPr="003C357A">
              <w:t xml:space="preserve"> 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КПД ЦСД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DE0E8D" w:rsidRDefault="007B2F95" w:rsidP="00C54D2D">
            <w:r>
              <w:t>90,5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90,33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G</w:t>
            </w:r>
            <w:r w:rsidRPr="001E7F37">
              <w:rPr>
                <w:vertAlign w:val="subscript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т/ч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961,85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EC53D1">
              <w:t>9</w:t>
            </w:r>
            <w:r w:rsidR="00E74A1F">
              <w:t>6</w:t>
            </w:r>
            <w:r w:rsidRPr="00EC53D1">
              <w:t>1,04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G</w:t>
            </w:r>
            <w:proofErr w:type="spellStart"/>
            <w:r w:rsidRPr="001E7F37">
              <w:rPr>
                <w:vertAlign w:val="subscript"/>
              </w:rPr>
              <w:t>пп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т/ч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083966" w:rsidRDefault="00DE41AA" w:rsidP="00C54D2D">
            <w:r>
              <w:t>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pPr>
              <w:rPr>
                <w:lang w:val="en-US"/>
              </w:rPr>
            </w:pPr>
            <w:r w:rsidRPr="00EC53D1">
              <w:rPr>
                <w:lang w:val="en-US"/>
              </w:rPr>
              <w:t>747,32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N</w:t>
            </w:r>
            <w:r w:rsidRPr="001E7F37">
              <w:rPr>
                <w:vertAlign w:val="subscript"/>
              </w:rPr>
              <w:t>ПТН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МВт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083966" w:rsidRDefault="00DE41AA" w:rsidP="00C54D2D">
            <w:r>
              <w:t>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pPr>
              <w:rPr>
                <w:lang w:val="en-US"/>
              </w:rPr>
            </w:pPr>
            <w:r w:rsidRPr="00EC53D1">
              <w:rPr>
                <w:lang w:val="en-US"/>
              </w:rPr>
              <w:t>10,86</w:t>
            </w:r>
          </w:p>
        </w:tc>
      </w:tr>
      <w:tr w:rsidR="00DE41AA" w:rsidTr="00494596">
        <w:trPr>
          <w:trHeight w:val="30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szCs w:val="28"/>
                <w:lang w:val="en-US"/>
              </w:rPr>
              <w:t>B</w:t>
            </w:r>
            <w:r w:rsidRPr="001E7F37">
              <w:rPr>
                <w:szCs w:val="28"/>
                <w:vertAlign w:val="subscript"/>
              </w:rPr>
              <w:t xml:space="preserve">газа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t>тыс</w:t>
            </w:r>
            <w:proofErr w:type="gramStart"/>
            <w:r w:rsidRPr="001E7F37">
              <w:t>.н</w:t>
            </w:r>
            <w:proofErr w:type="gramEnd"/>
            <w:r w:rsidRPr="001E7F37">
              <w:t>м</w:t>
            </w:r>
            <w:r w:rsidRPr="001E7F37">
              <w:rPr>
                <w:vertAlign w:val="superscript"/>
              </w:rPr>
              <w:t>3</w:t>
            </w:r>
            <w:r w:rsidRPr="001E7F37">
              <w:t>/ч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78,8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EC53D1" w:rsidRDefault="00DE41AA" w:rsidP="00C54D2D">
            <w:r>
              <w:t>78,8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q</w:t>
            </w:r>
            <w:r w:rsidRPr="001E7F37">
              <w:rPr>
                <w:vertAlign w:val="subscript"/>
              </w:rPr>
              <w:t>ТА брутто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proofErr w:type="gramStart"/>
            <w:r w:rsidRPr="001E7F37">
              <w:t>ккал</w:t>
            </w:r>
            <w:proofErr w:type="gramEnd"/>
            <w:r w:rsidRPr="001E7F37">
              <w:t>/кВт</w:t>
            </w:r>
            <w:r w:rsidRPr="001E7F37">
              <w:sym w:font="Symbol" w:char="F0D7"/>
            </w:r>
            <w:r w:rsidRPr="001E7F37">
              <w:t>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EC53D1" w:rsidRDefault="00DE41AA" w:rsidP="00C54D2D">
            <w:r w:rsidRPr="00EC53D1">
              <w:t>1888,43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q</w:t>
            </w:r>
            <w:r w:rsidRPr="001E7F37">
              <w:rPr>
                <w:vertAlign w:val="subscript"/>
              </w:rPr>
              <w:t>ТА брутто</w:t>
            </w:r>
          </w:p>
          <w:p w:rsidR="00DE41AA" w:rsidRPr="001E7F37" w:rsidRDefault="00DE41AA" w:rsidP="00C54D2D">
            <w:pPr>
              <w:rPr>
                <w:sz w:val="16"/>
                <w:szCs w:val="16"/>
              </w:rPr>
            </w:pPr>
            <w:r w:rsidRPr="001E7F37">
              <w:rPr>
                <w:sz w:val="16"/>
                <w:szCs w:val="16"/>
              </w:rPr>
              <w:t>( с учетом ПТН)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proofErr w:type="gramStart"/>
            <w:r w:rsidRPr="001E7F37">
              <w:t>ккал</w:t>
            </w:r>
            <w:proofErr w:type="gramEnd"/>
            <w:r w:rsidRPr="001E7F37">
              <w:t>/кВт</w:t>
            </w:r>
            <w:r w:rsidRPr="001E7F37">
              <w:sym w:font="Symbol" w:char="F0D7"/>
            </w:r>
            <w:r w:rsidRPr="001E7F37">
              <w:t>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AA" w:rsidRPr="003C357A" w:rsidRDefault="00DE41AA" w:rsidP="00C54D2D">
            <w:r w:rsidRPr="003C357A">
              <w:t>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AA" w:rsidRPr="00EC53D1" w:rsidRDefault="00DE41AA" w:rsidP="00C54D2D">
            <w:r w:rsidRPr="00EC53D1">
              <w:rPr>
                <w:color w:val="000000"/>
              </w:rPr>
              <w:t>1822,00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pPr>
              <w:rPr>
                <w:lang w:val="en-US"/>
              </w:rPr>
            </w:pPr>
            <w:r w:rsidRPr="001E7F37">
              <w:rPr>
                <w:lang w:val="en-US"/>
              </w:rPr>
              <w:t>q</w:t>
            </w:r>
            <w:r w:rsidRPr="001E7F37">
              <w:rPr>
                <w:vertAlign w:val="subscript"/>
              </w:rPr>
              <w:t>ТА нетто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proofErr w:type="gramStart"/>
            <w:r w:rsidRPr="001E7F37">
              <w:t>ккал</w:t>
            </w:r>
            <w:proofErr w:type="gramEnd"/>
            <w:r w:rsidRPr="001E7F37">
              <w:t>/кВт</w:t>
            </w:r>
            <w:r w:rsidRPr="001E7F37">
              <w:sym w:font="Symbol" w:char="F0D7"/>
            </w:r>
            <w:r w:rsidRPr="001E7F37">
              <w:t>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AA" w:rsidRPr="00EC53D1" w:rsidRDefault="00DE41AA" w:rsidP="00C54D2D">
            <w:r w:rsidRPr="00EC53D1">
              <w:t>1943,28</w:t>
            </w:r>
          </w:p>
        </w:tc>
      </w:tr>
      <w:tr w:rsidR="00DE41AA" w:rsidTr="0049459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r w:rsidRPr="001E7F37">
              <w:rPr>
                <w:lang w:val="en-US"/>
              </w:rPr>
              <w:t>q</w:t>
            </w:r>
            <w:r w:rsidRPr="001E7F37">
              <w:rPr>
                <w:vertAlign w:val="subscript"/>
              </w:rPr>
              <w:t>ТА нетто</w:t>
            </w:r>
          </w:p>
          <w:p w:rsidR="00DE41AA" w:rsidRPr="001E7F37" w:rsidRDefault="00DE41AA" w:rsidP="00C54D2D">
            <w:r w:rsidRPr="001E7F37">
              <w:rPr>
                <w:sz w:val="16"/>
                <w:szCs w:val="16"/>
              </w:rPr>
              <w:t>( с учетом ПТН)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1E7F37" w:rsidRDefault="00DE41AA" w:rsidP="00C54D2D">
            <w:proofErr w:type="gramStart"/>
            <w:r w:rsidRPr="001E7F37">
              <w:t>ккал</w:t>
            </w:r>
            <w:proofErr w:type="gramEnd"/>
            <w:r w:rsidRPr="001E7F37">
              <w:t>/кВт</w:t>
            </w:r>
            <w:r w:rsidRPr="001E7F37">
              <w:sym w:font="Symbol" w:char="F0D7"/>
            </w:r>
            <w:r w:rsidRPr="001E7F37">
              <w:t>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AA" w:rsidRPr="003C357A" w:rsidRDefault="00DE41AA" w:rsidP="00C54D2D">
            <w:r w:rsidRPr="003C357A">
              <w:t>-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AA" w:rsidRPr="00EC53D1" w:rsidRDefault="00DE41AA" w:rsidP="00C54D2D">
            <w:r w:rsidRPr="00EC53D1">
              <w:rPr>
                <w:color w:val="000000"/>
              </w:rPr>
              <w:t>1874,92</w:t>
            </w:r>
          </w:p>
        </w:tc>
      </w:tr>
    </w:tbl>
    <w:p w:rsidR="00DE41AA" w:rsidRDefault="00DE41AA" w:rsidP="00C54D2D">
      <w:pPr>
        <w:spacing w:line="360" w:lineRule="auto"/>
        <w:rPr>
          <w:sz w:val="28"/>
          <w:szCs w:val="28"/>
        </w:rPr>
      </w:pPr>
    </w:p>
    <w:p w:rsidR="00074C98" w:rsidRPr="00074C98" w:rsidRDefault="00074C98" w:rsidP="00074C98">
      <w:pPr>
        <w:spacing w:line="360" w:lineRule="auto"/>
        <w:jc w:val="both"/>
        <w:rPr>
          <w:sz w:val="28"/>
          <w:szCs w:val="28"/>
        </w:rPr>
      </w:pPr>
      <w:r w:rsidRPr="00074C98">
        <w:rPr>
          <w:sz w:val="28"/>
          <w:szCs w:val="28"/>
        </w:rPr>
        <w:t xml:space="preserve">Система </w:t>
      </w:r>
      <w:r>
        <w:rPr>
          <w:sz w:val="28"/>
          <w:szCs w:val="28"/>
        </w:rPr>
        <w:t xml:space="preserve">МСДИ, указанная выше, </w:t>
      </w:r>
      <w:r w:rsidRPr="00074C98">
        <w:rPr>
          <w:sz w:val="28"/>
          <w:szCs w:val="28"/>
        </w:rPr>
        <w:t xml:space="preserve">предназначена для сбора и накопления в течение </w:t>
      </w:r>
      <w:r>
        <w:rPr>
          <w:sz w:val="28"/>
          <w:szCs w:val="28"/>
        </w:rPr>
        <w:t>д</w:t>
      </w:r>
      <w:r w:rsidRPr="00074C98">
        <w:rPr>
          <w:sz w:val="28"/>
          <w:szCs w:val="28"/>
        </w:rPr>
        <w:t>лительного времени измерительной информации, поступающей от большого количества первичных преобразователей физических величин (датчиков) различного типа.</w:t>
      </w:r>
    </w:p>
    <w:p w:rsidR="00074C98" w:rsidRPr="00074C98" w:rsidRDefault="00074C98" w:rsidP="00074C98">
      <w:pPr>
        <w:spacing w:line="360" w:lineRule="auto"/>
        <w:jc w:val="both"/>
        <w:rPr>
          <w:sz w:val="28"/>
          <w:szCs w:val="28"/>
        </w:rPr>
      </w:pPr>
      <w:r w:rsidRPr="00074C98">
        <w:rPr>
          <w:sz w:val="28"/>
          <w:szCs w:val="28"/>
        </w:rPr>
        <w:lastRenderedPageBreak/>
        <w:t>Система обеспечивает регистрацию указанных параметров в течение длительного времени в автономном режиме (без участия обслуживающего персонала).</w:t>
      </w:r>
    </w:p>
    <w:p w:rsidR="00074C98" w:rsidRPr="00074C98" w:rsidRDefault="00074C98" w:rsidP="00074C98">
      <w:pPr>
        <w:spacing w:line="360" w:lineRule="auto"/>
        <w:jc w:val="both"/>
        <w:rPr>
          <w:sz w:val="28"/>
          <w:szCs w:val="28"/>
        </w:rPr>
      </w:pPr>
      <w:r w:rsidRPr="00074C98">
        <w:rPr>
          <w:sz w:val="28"/>
          <w:szCs w:val="28"/>
        </w:rPr>
        <w:t xml:space="preserve">МСДИ представляет собой комплект аппаратных и программных средств </w:t>
      </w:r>
      <w:r>
        <w:rPr>
          <w:sz w:val="28"/>
          <w:szCs w:val="28"/>
        </w:rPr>
        <w:t>с</w:t>
      </w:r>
      <w:r w:rsidRPr="00074C98">
        <w:rPr>
          <w:sz w:val="28"/>
          <w:szCs w:val="28"/>
        </w:rPr>
        <w:t>оставляющих распределенную систему сбора аналоговой измерительной информации, состоящую из</w:t>
      </w:r>
      <w:r>
        <w:rPr>
          <w:sz w:val="28"/>
          <w:szCs w:val="28"/>
        </w:rPr>
        <w:t xml:space="preserve"> </w:t>
      </w:r>
      <w:r w:rsidRPr="00074C98">
        <w:rPr>
          <w:sz w:val="28"/>
          <w:szCs w:val="28"/>
        </w:rPr>
        <w:t>необходимого количества отдельных блоков (</w:t>
      </w:r>
      <w:proofErr w:type="spellStart"/>
      <w:r w:rsidRPr="00074C98">
        <w:rPr>
          <w:sz w:val="28"/>
          <w:szCs w:val="28"/>
        </w:rPr>
        <w:t>крейтов</w:t>
      </w:r>
      <w:proofErr w:type="spellEnd"/>
      <w:r w:rsidRPr="00074C98">
        <w:rPr>
          <w:sz w:val="28"/>
          <w:szCs w:val="28"/>
        </w:rPr>
        <w:t>), каждый из которых может содержать</w:t>
      </w:r>
      <w:r>
        <w:rPr>
          <w:sz w:val="28"/>
          <w:szCs w:val="28"/>
        </w:rPr>
        <w:t xml:space="preserve"> </w:t>
      </w:r>
      <w:r w:rsidRPr="00074C98">
        <w:rPr>
          <w:sz w:val="28"/>
          <w:szCs w:val="28"/>
        </w:rPr>
        <w:t>до 6 многоканальных измерительных модулей (ИМ).</w:t>
      </w:r>
    </w:p>
    <w:p w:rsidR="00074C98" w:rsidRPr="00074C98" w:rsidRDefault="00074C98" w:rsidP="00074C98">
      <w:pPr>
        <w:spacing w:line="360" w:lineRule="auto"/>
        <w:jc w:val="both"/>
        <w:rPr>
          <w:sz w:val="28"/>
          <w:szCs w:val="28"/>
        </w:rPr>
      </w:pPr>
      <w:r w:rsidRPr="00074C98">
        <w:rPr>
          <w:sz w:val="28"/>
          <w:szCs w:val="28"/>
        </w:rPr>
        <w:t>Измерительные модули представляют собой компактные интеллектуальные устройства</w:t>
      </w:r>
      <w:r>
        <w:rPr>
          <w:sz w:val="28"/>
          <w:szCs w:val="28"/>
        </w:rPr>
        <w:t xml:space="preserve"> </w:t>
      </w:r>
      <w:r w:rsidRPr="00074C98">
        <w:rPr>
          <w:sz w:val="28"/>
          <w:szCs w:val="28"/>
        </w:rPr>
        <w:t>обработки сигналов датчиков, специально разработанные для применения в промышленных</w:t>
      </w:r>
      <w:r>
        <w:rPr>
          <w:sz w:val="28"/>
          <w:szCs w:val="28"/>
        </w:rPr>
        <w:t xml:space="preserve"> </w:t>
      </w:r>
      <w:r w:rsidRPr="00074C98">
        <w:rPr>
          <w:sz w:val="28"/>
          <w:szCs w:val="28"/>
        </w:rPr>
        <w:t>условиях.</w:t>
      </w:r>
    </w:p>
    <w:p w:rsidR="00074C98" w:rsidRPr="00074C98" w:rsidRDefault="00074C98" w:rsidP="00074C98">
      <w:pPr>
        <w:spacing w:line="360" w:lineRule="auto"/>
        <w:jc w:val="both"/>
        <w:rPr>
          <w:sz w:val="28"/>
          <w:szCs w:val="28"/>
        </w:rPr>
      </w:pPr>
      <w:r w:rsidRPr="00074C98">
        <w:rPr>
          <w:sz w:val="28"/>
          <w:szCs w:val="28"/>
        </w:rPr>
        <w:t>Все измерительные модули имеют встроенный микропроцессор, что позволяет выполнять нормализацию сигналов, преобразование данных и их передачу по внешнему последовательному интерфейсу RS-485.</w:t>
      </w:r>
    </w:p>
    <w:p w:rsidR="00074C98" w:rsidRPr="00074C98" w:rsidRDefault="00074C98" w:rsidP="00074C98">
      <w:pPr>
        <w:spacing w:line="360" w:lineRule="auto"/>
        <w:jc w:val="both"/>
        <w:rPr>
          <w:sz w:val="28"/>
          <w:szCs w:val="28"/>
        </w:rPr>
      </w:pPr>
      <w:r w:rsidRPr="00074C98">
        <w:rPr>
          <w:sz w:val="28"/>
          <w:szCs w:val="28"/>
        </w:rPr>
        <w:t>Все измерительные модули имеют гальваническую развязку по цепям питания и интерфейса RS-485, сторожевой таймер, программную установку параметров.</w:t>
      </w:r>
    </w:p>
    <w:p w:rsidR="00074C98" w:rsidRPr="00074C98" w:rsidRDefault="00074C98" w:rsidP="00074C98">
      <w:pPr>
        <w:spacing w:line="360" w:lineRule="auto"/>
        <w:jc w:val="both"/>
        <w:rPr>
          <w:sz w:val="28"/>
          <w:szCs w:val="28"/>
        </w:rPr>
      </w:pPr>
      <w:r w:rsidRPr="00074C98">
        <w:rPr>
          <w:sz w:val="28"/>
          <w:szCs w:val="28"/>
        </w:rPr>
        <w:t xml:space="preserve">Все </w:t>
      </w:r>
      <w:proofErr w:type="spellStart"/>
      <w:r w:rsidRPr="00074C98">
        <w:rPr>
          <w:sz w:val="28"/>
          <w:szCs w:val="28"/>
        </w:rPr>
        <w:t>крейты</w:t>
      </w:r>
      <w:proofErr w:type="spellEnd"/>
      <w:r w:rsidRPr="00074C98">
        <w:rPr>
          <w:sz w:val="28"/>
          <w:szCs w:val="28"/>
        </w:rPr>
        <w:t xml:space="preserve"> МСДИ соединяются между собой однотипными кабелями (две витые пары).</w:t>
      </w:r>
    </w:p>
    <w:p w:rsidR="00074C98" w:rsidRPr="00074C98" w:rsidRDefault="00074C98" w:rsidP="00074C98">
      <w:pPr>
        <w:spacing w:line="360" w:lineRule="auto"/>
        <w:jc w:val="both"/>
        <w:rPr>
          <w:sz w:val="28"/>
          <w:szCs w:val="28"/>
        </w:rPr>
      </w:pPr>
      <w:r w:rsidRPr="00074C98">
        <w:rPr>
          <w:sz w:val="28"/>
          <w:szCs w:val="28"/>
        </w:rPr>
        <w:t xml:space="preserve">Соединение может </w:t>
      </w:r>
      <w:proofErr w:type="gramStart"/>
      <w:r w:rsidRPr="00074C98">
        <w:rPr>
          <w:sz w:val="28"/>
          <w:szCs w:val="28"/>
        </w:rPr>
        <w:t>производится</w:t>
      </w:r>
      <w:proofErr w:type="gramEnd"/>
      <w:r w:rsidRPr="00074C98">
        <w:rPr>
          <w:sz w:val="28"/>
          <w:szCs w:val="28"/>
        </w:rPr>
        <w:t xml:space="preserve"> в произвольной последовательности.</w:t>
      </w:r>
    </w:p>
    <w:p w:rsidR="00074C98" w:rsidRPr="00074C98" w:rsidRDefault="00074C98" w:rsidP="00074C98">
      <w:pPr>
        <w:spacing w:line="360" w:lineRule="auto"/>
        <w:jc w:val="both"/>
        <w:rPr>
          <w:sz w:val="28"/>
          <w:szCs w:val="28"/>
        </w:rPr>
      </w:pPr>
      <w:r w:rsidRPr="00074C98">
        <w:rPr>
          <w:sz w:val="28"/>
          <w:szCs w:val="28"/>
        </w:rPr>
        <w:t>Сбор измерительной информации может осуществляться как персональным компьютером, так и автономным блоком сбора и накопления информации.</w:t>
      </w:r>
    </w:p>
    <w:p w:rsidR="00074C98" w:rsidRPr="00074C98" w:rsidRDefault="00074C98" w:rsidP="00074C98">
      <w:pPr>
        <w:spacing w:line="360" w:lineRule="auto"/>
        <w:jc w:val="both"/>
        <w:rPr>
          <w:sz w:val="28"/>
          <w:szCs w:val="28"/>
        </w:rPr>
      </w:pPr>
      <w:r w:rsidRPr="00074C98">
        <w:rPr>
          <w:sz w:val="28"/>
          <w:szCs w:val="28"/>
        </w:rPr>
        <w:t>В случае применения персонального компьютера в состав системы включается блок сопряжения, представляющий собой изолирующий преобразователь интерфейсов USB-RS485.</w:t>
      </w:r>
    </w:p>
    <w:p w:rsidR="00074C98" w:rsidRPr="00074C98" w:rsidRDefault="00074C98" w:rsidP="00074C98">
      <w:pPr>
        <w:spacing w:line="360" w:lineRule="auto"/>
        <w:jc w:val="both"/>
        <w:rPr>
          <w:sz w:val="28"/>
          <w:szCs w:val="28"/>
        </w:rPr>
      </w:pPr>
      <w:r w:rsidRPr="00074C98">
        <w:rPr>
          <w:sz w:val="28"/>
          <w:szCs w:val="28"/>
        </w:rPr>
        <w:t>Автономный блок сбора представляет собой блок, подключаемый вместо блока сопряжения с компьютером. В этом случае накопленная информация может быть записана на</w:t>
      </w:r>
      <w:r>
        <w:rPr>
          <w:sz w:val="28"/>
          <w:szCs w:val="28"/>
        </w:rPr>
        <w:t xml:space="preserve"> </w:t>
      </w:r>
      <w:r w:rsidRPr="00074C98">
        <w:rPr>
          <w:sz w:val="28"/>
          <w:szCs w:val="28"/>
        </w:rPr>
        <w:t>USB-накопитель.</w:t>
      </w:r>
    </w:p>
    <w:p w:rsidR="00074C98" w:rsidRPr="00074C98" w:rsidRDefault="00074C98" w:rsidP="00074C98">
      <w:pPr>
        <w:spacing w:line="360" w:lineRule="auto"/>
        <w:jc w:val="both"/>
        <w:rPr>
          <w:sz w:val="28"/>
          <w:szCs w:val="28"/>
        </w:rPr>
      </w:pPr>
      <w:r w:rsidRPr="00074C98">
        <w:rPr>
          <w:sz w:val="28"/>
          <w:szCs w:val="28"/>
        </w:rPr>
        <w:t>Для питания системы от сети переменного тока применяется отдельный блок питания.</w:t>
      </w:r>
    </w:p>
    <w:p w:rsidR="00074C98" w:rsidRDefault="00074C98" w:rsidP="00074C98">
      <w:pPr>
        <w:spacing w:line="360" w:lineRule="auto"/>
        <w:jc w:val="both"/>
        <w:rPr>
          <w:sz w:val="28"/>
          <w:szCs w:val="28"/>
        </w:rPr>
      </w:pPr>
      <w:r w:rsidRPr="00074C98">
        <w:rPr>
          <w:sz w:val="28"/>
          <w:szCs w:val="28"/>
        </w:rPr>
        <w:t xml:space="preserve">Структурная схема МСДИ представлена на рисунке </w:t>
      </w:r>
      <w:r>
        <w:rPr>
          <w:sz w:val="28"/>
          <w:szCs w:val="28"/>
        </w:rPr>
        <w:t>3</w:t>
      </w:r>
      <w:r w:rsidRPr="00074C98">
        <w:rPr>
          <w:sz w:val="28"/>
          <w:szCs w:val="28"/>
        </w:rPr>
        <w:t>.</w:t>
      </w:r>
    </w:p>
    <w:p w:rsidR="00074C98" w:rsidRDefault="00074C98" w:rsidP="00074C98">
      <w:pPr>
        <w:tabs>
          <w:tab w:val="num" w:pos="142"/>
          <w:tab w:val="left" w:pos="993"/>
          <w:tab w:val="num" w:pos="1276"/>
        </w:tabs>
      </w:pPr>
      <w:r>
        <w:rPr>
          <w:noProof/>
        </w:rPr>
        <w:lastRenderedPageBreak/>
        <w:drawing>
          <wp:inline distT="0" distB="0" distL="0" distR="0">
            <wp:extent cx="6048375" cy="2188310"/>
            <wp:effectExtent l="0" t="0" r="0" b="2540"/>
            <wp:docPr id="12" name="Рисунок 12" descr="структур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труктура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45" cy="218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98" w:rsidRDefault="00074C98" w:rsidP="00074C98">
      <w:pPr>
        <w:tabs>
          <w:tab w:val="num" w:pos="142"/>
          <w:tab w:val="left" w:pos="993"/>
          <w:tab w:val="num" w:pos="1276"/>
        </w:tabs>
        <w:ind w:firstLine="567"/>
        <w:jc w:val="center"/>
      </w:pPr>
    </w:p>
    <w:p w:rsidR="00074C98" w:rsidRPr="00743F07" w:rsidRDefault="00074C98" w:rsidP="00074C98">
      <w:pPr>
        <w:tabs>
          <w:tab w:val="num" w:pos="142"/>
          <w:tab w:val="left" w:pos="993"/>
          <w:tab w:val="num" w:pos="1276"/>
        </w:tabs>
        <w:ind w:firstLine="567"/>
        <w:jc w:val="center"/>
        <w:rPr>
          <w:sz w:val="28"/>
          <w:szCs w:val="28"/>
        </w:rPr>
      </w:pPr>
      <w:r w:rsidRPr="00743F07">
        <w:rPr>
          <w:sz w:val="28"/>
          <w:szCs w:val="28"/>
        </w:rPr>
        <w:t>Рис.</w:t>
      </w:r>
      <w:r w:rsidRPr="00743F07">
        <w:rPr>
          <w:sz w:val="28"/>
          <w:szCs w:val="28"/>
        </w:rPr>
        <w:t>3</w:t>
      </w:r>
      <w:r w:rsidRPr="00743F07">
        <w:rPr>
          <w:sz w:val="28"/>
          <w:szCs w:val="28"/>
        </w:rPr>
        <w:t xml:space="preserve"> Структурная схема МСДИ</w:t>
      </w:r>
    </w:p>
    <w:p w:rsidR="00074C98" w:rsidRPr="00743F07" w:rsidRDefault="00074C98" w:rsidP="00C54D2D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>Система может обеспечивать измерение и регистрацию сигналов от различных типов первичных преобразователей физических величин, в зависимости от применяемых измерительных модулей.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>В базовом варианте в систему включаются три основных типа измерительных модулей (ИМ):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 xml:space="preserve">- ИМ термометров сопротивления (ТСП), </w:t>
      </w:r>
      <w:proofErr w:type="gramStart"/>
      <w:r w:rsidRPr="00743F07">
        <w:rPr>
          <w:rFonts w:ascii="Times New Roman" w:hAnsi="Times New Roman"/>
          <w:sz w:val="28"/>
          <w:szCs w:val="28"/>
        </w:rPr>
        <w:t>обеспечивающий</w:t>
      </w:r>
      <w:proofErr w:type="gramEnd"/>
      <w:r w:rsidRPr="00743F07">
        <w:rPr>
          <w:rFonts w:ascii="Times New Roman" w:hAnsi="Times New Roman"/>
          <w:sz w:val="28"/>
          <w:szCs w:val="28"/>
        </w:rPr>
        <w:t xml:space="preserve"> обработку сигналов следующих типов преобразователей: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 xml:space="preserve">Pt100 (385, 392) в диапазонах 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>-50…150 °C; 0…100 °C; 0…200 °C; 0…400 °C; -200…200 °C;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43F07">
        <w:rPr>
          <w:rFonts w:ascii="Times New Roman" w:hAnsi="Times New Roman"/>
          <w:sz w:val="28"/>
          <w:szCs w:val="28"/>
        </w:rPr>
        <w:t>Pt</w:t>
      </w:r>
      <w:proofErr w:type="spellEnd"/>
      <w:r w:rsidRPr="00743F07">
        <w:rPr>
          <w:rFonts w:ascii="Times New Roman" w:hAnsi="Times New Roman"/>
          <w:sz w:val="28"/>
          <w:szCs w:val="28"/>
        </w:rPr>
        <w:t xml:space="preserve"> 1000 в диапазоне -40…160 °C;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43F07">
        <w:rPr>
          <w:rFonts w:ascii="Times New Roman" w:hAnsi="Times New Roman"/>
          <w:sz w:val="28"/>
          <w:szCs w:val="28"/>
        </w:rPr>
        <w:t>Balco</w:t>
      </w:r>
      <w:proofErr w:type="spellEnd"/>
      <w:r w:rsidRPr="00743F07">
        <w:rPr>
          <w:rFonts w:ascii="Times New Roman" w:hAnsi="Times New Roman"/>
          <w:sz w:val="28"/>
          <w:szCs w:val="28"/>
        </w:rPr>
        <w:t xml:space="preserve"> 500 в диапазоне -30…120 °C;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43F07">
        <w:rPr>
          <w:rFonts w:ascii="Times New Roman" w:hAnsi="Times New Roman"/>
          <w:sz w:val="28"/>
          <w:szCs w:val="28"/>
        </w:rPr>
        <w:t>Ni</w:t>
      </w:r>
      <w:proofErr w:type="spellEnd"/>
      <w:r w:rsidRPr="00743F07">
        <w:rPr>
          <w:rFonts w:ascii="Times New Roman" w:hAnsi="Times New Roman"/>
          <w:sz w:val="28"/>
          <w:szCs w:val="28"/>
        </w:rPr>
        <w:t xml:space="preserve"> 50 в диапазоне - 80…100 °C;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43F07">
        <w:rPr>
          <w:rFonts w:ascii="Times New Roman" w:hAnsi="Times New Roman"/>
          <w:sz w:val="28"/>
          <w:szCs w:val="28"/>
        </w:rPr>
        <w:t>Ni</w:t>
      </w:r>
      <w:proofErr w:type="spellEnd"/>
      <w:r w:rsidRPr="00743F07">
        <w:rPr>
          <w:rFonts w:ascii="Times New Roman" w:hAnsi="Times New Roman"/>
          <w:sz w:val="28"/>
          <w:szCs w:val="28"/>
        </w:rPr>
        <w:t xml:space="preserve"> 508 в диапазоне 0…100 °C.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 xml:space="preserve">- ИМ термопар (ТП), </w:t>
      </w:r>
      <w:proofErr w:type="gramStart"/>
      <w:r w:rsidRPr="00743F07">
        <w:rPr>
          <w:rFonts w:ascii="Times New Roman" w:hAnsi="Times New Roman"/>
          <w:sz w:val="28"/>
          <w:szCs w:val="28"/>
        </w:rPr>
        <w:t>обеспечивающий</w:t>
      </w:r>
      <w:proofErr w:type="gramEnd"/>
      <w:r w:rsidRPr="00743F07">
        <w:rPr>
          <w:rFonts w:ascii="Times New Roman" w:hAnsi="Times New Roman"/>
          <w:sz w:val="28"/>
          <w:szCs w:val="28"/>
        </w:rPr>
        <w:t xml:space="preserve"> обработку сигналов следующих типов преобразователей: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 xml:space="preserve">Термопары типа J в диапазоне 0...+760 °С. 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 xml:space="preserve">Термопары типа K в диапазоне 0…+1370°С. 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 xml:space="preserve">Термопары типа T в диапазоне -100…+400°С. 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 xml:space="preserve">Термопары типа E в диапазоне 0…+1000°С. 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 xml:space="preserve">Термопары типа R в диапазоне +500…+1750°С. 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 xml:space="preserve">Термопары типа S в диапазоне +500…+1750°С. 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>Термопары типа B в диапазоне +500…+1800°С.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lastRenderedPageBreak/>
        <w:t xml:space="preserve">Кроме того, ИМ ТП </w:t>
      </w:r>
      <w:proofErr w:type="gramStart"/>
      <w:r w:rsidRPr="00743F07">
        <w:rPr>
          <w:rFonts w:ascii="Times New Roman" w:hAnsi="Times New Roman"/>
          <w:sz w:val="28"/>
          <w:szCs w:val="28"/>
        </w:rPr>
        <w:t>обеспечивающий</w:t>
      </w:r>
      <w:proofErr w:type="gramEnd"/>
      <w:r w:rsidRPr="00743F07">
        <w:rPr>
          <w:rFonts w:ascii="Times New Roman" w:hAnsi="Times New Roman"/>
          <w:sz w:val="28"/>
          <w:szCs w:val="28"/>
        </w:rPr>
        <w:t xml:space="preserve"> обработку входных сигналов по напряжению в диапазонах: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>-0.05...+0.05</w:t>
      </w:r>
      <w:proofErr w:type="gramStart"/>
      <w:r w:rsidRPr="00743F07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743F07">
        <w:rPr>
          <w:rFonts w:ascii="Times New Roman" w:hAnsi="Times New Roman"/>
          <w:sz w:val="28"/>
          <w:szCs w:val="28"/>
        </w:rPr>
        <w:t>, -0.1...+0.1 В, -0.5...+0.5 В, -1...+1 В, -2.5...+2.5В.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 xml:space="preserve">- ИМ токовых входов (ТВ), обеспечивающий обработку сигналов различных датчиков, формирующих токовый выходной сигнал. Модуль обеспечивает обработку входных </w:t>
      </w:r>
      <w:proofErr w:type="spellStart"/>
      <w:proofErr w:type="gramStart"/>
      <w:r w:rsidRPr="00743F07">
        <w:rPr>
          <w:rFonts w:ascii="Times New Roman" w:hAnsi="Times New Roman"/>
          <w:sz w:val="28"/>
          <w:szCs w:val="28"/>
        </w:rPr>
        <w:t>сигна</w:t>
      </w:r>
      <w:proofErr w:type="spellEnd"/>
      <w:r w:rsidRPr="00743F07">
        <w:rPr>
          <w:rFonts w:ascii="Times New Roman" w:hAnsi="Times New Roman"/>
          <w:sz w:val="28"/>
          <w:szCs w:val="28"/>
        </w:rPr>
        <w:t>-лов</w:t>
      </w:r>
      <w:proofErr w:type="gramEnd"/>
      <w:r w:rsidRPr="00743F07">
        <w:rPr>
          <w:rFonts w:ascii="Times New Roman" w:hAnsi="Times New Roman"/>
          <w:sz w:val="28"/>
          <w:szCs w:val="28"/>
        </w:rPr>
        <w:t xml:space="preserve"> по току в диапазонах 4…20 мА, 0…20 мА.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 xml:space="preserve">Кроме того, ИМ ТВ обеспечивает подключаемые датчики питанием 24В (по двухпроводной схеме) с защитой от токовой перегрузки. 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 xml:space="preserve">Каждый ИМ обеспечивает: 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>- Относительную приведенную погрешность измерения не хуже 0.1 %;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>- Коэффициент подавления помехи общего вида не менее 150 дБ (50/60Hz);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>- Коэффициент подавления помехи нормального вида не менее 100 дБ (50/60Hz);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F07">
        <w:rPr>
          <w:rFonts w:ascii="Times New Roman" w:hAnsi="Times New Roman"/>
          <w:sz w:val="28"/>
          <w:szCs w:val="28"/>
        </w:rPr>
        <w:t>- Температурный дрейф нуля не более 0.5 мкВ/°C.</w:t>
      </w:r>
    </w:p>
    <w:p w:rsidR="00743F07" w:rsidRPr="00685214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85214">
        <w:rPr>
          <w:rFonts w:ascii="Times New Roman" w:hAnsi="Times New Roman"/>
          <w:sz w:val="28"/>
          <w:szCs w:val="28"/>
        </w:rPr>
        <w:t>Каждый ИМ обеспечивает гальваническую изоляцию входных цепей от цепей питания и передачи данных, допустимое напряжение изоляции не более 3000 В</w:t>
      </w:r>
      <w:r w:rsidRPr="00685214">
        <w:rPr>
          <w:rFonts w:ascii="Times New Roman" w:hAnsi="Times New Roman"/>
          <w:sz w:val="28"/>
          <w:szCs w:val="28"/>
        </w:rPr>
        <w:t>.</w:t>
      </w:r>
    </w:p>
    <w:p w:rsidR="00685214" w:rsidRPr="00685214" w:rsidRDefault="00743F07" w:rsidP="00685214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85214">
        <w:rPr>
          <w:rFonts w:ascii="Times New Roman" w:hAnsi="Times New Roman"/>
          <w:sz w:val="28"/>
          <w:szCs w:val="28"/>
        </w:rPr>
        <w:t xml:space="preserve">МСДИ может включать в свой состав до 54 измерительных модулей.  В каждый </w:t>
      </w:r>
      <w:proofErr w:type="spellStart"/>
      <w:r w:rsidRPr="00685214">
        <w:rPr>
          <w:rFonts w:ascii="Times New Roman" w:hAnsi="Times New Roman"/>
          <w:sz w:val="28"/>
          <w:szCs w:val="28"/>
        </w:rPr>
        <w:t>крейт</w:t>
      </w:r>
      <w:proofErr w:type="spellEnd"/>
      <w:r w:rsidRPr="00685214">
        <w:rPr>
          <w:rFonts w:ascii="Times New Roman" w:hAnsi="Times New Roman"/>
          <w:sz w:val="28"/>
          <w:szCs w:val="28"/>
        </w:rPr>
        <w:t xml:space="preserve"> МСДИ может быть установлено 6 ИМ.</w:t>
      </w:r>
      <w:r w:rsidR="00685214" w:rsidRPr="00685214">
        <w:rPr>
          <w:rFonts w:ascii="Times New Roman" w:hAnsi="Times New Roman"/>
          <w:sz w:val="28"/>
          <w:szCs w:val="28"/>
        </w:rPr>
        <w:t xml:space="preserve"> </w:t>
      </w:r>
    </w:p>
    <w:p w:rsidR="00743F07" w:rsidRPr="00685214" w:rsidRDefault="00743F07" w:rsidP="00685214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85214">
        <w:rPr>
          <w:rFonts w:ascii="Times New Roman" w:hAnsi="Times New Roman"/>
          <w:sz w:val="28"/>
          <w:szCs w:val="28"/>
        </w:rPr>
        <w:t>Конструктивно</w:t>
      </w:r>
      <w:r w:rsidRPr="00685214">
        <w:rPr>
          <w:rFonts w:ascii="Times New Roman" w:hAnsi="Times New Roman"/>
          <w:sz w:val="28"/>
          <w:szCs w:val="28"/>
        </w:rPr>
        <w:t xml:space="preserve"> МСДИ состоит из </w:t>
      </w:r>
      <w:proofErr w:type="spellStart"/>
      <w:r w:rsidRPr="00685214">
        <w:rPr>
          <w:rFonts w:ascii="Times New Roman" w:hAnsi="Times New Roman"/>
          <w:sz w:val="28"/>
          <w:szCs w:val="28"/>
        </w:rPr>
        <w:t>крейтов</w:t>
      </w:r>
      <w:proofErr w:type="spellEnd"/>
      <w:r w:rsidRPr="00685214">
        <w:rPr>
          <w:rFonts w:ascii="Times New Roman" w:hAnsi="Times New Roman"/>
          <w:sz w:val="28"/>
          <w:szCs w:val="28"/>
        </w:rPr>
        <w:t xml:space="preserve"> с установленными в них измерительными модулями. </w:t>
      </w:r>
      <w:proofErr w:type="spellStart"/>
      <w:r w:rsidRPr="00685214">
        <w:rPr>
          <w:rFonts w:ascii="Times New Roman" w:hAnsi="Times New Roman"/>
          <w:sz w:val="28"/>
          <w:szCs w:val="28"/>
        </w:rPr>
        <w:t>Крейты</w:t>
      </w:r>
      <w:proofErr w:type="spellEnd"/>
      <w:r w:rsidRPr="00685214">
        <w:rPr>
          <w:rFonts w:ascii="Times New Roman" w:hAnsi="Times New Roman"/>
          <w:sz w:val="28"/>
          <w:szCs w:val="28"/>
        </w:rPr>
        <w:t xml:space="preserve"> и измерительные модули системы выполнены в стандарте МЭК 60297 (Евро-механика).</w:t>
      </w:r>
    </w:p>
    <w:p w:rsidR="00743F07" w:rsidRPr="00685214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85214">
        <w:rPr>
          <w:rFonts w:ascii="Times New Roman" w:hAnsi="Times New Roman"/>
          <w:sz w:val="28"/>
          <w:szCs w:val="28"/>
        </w:rPr>
        <w:t xml:space="preserve">Все измерительные модули МСДИ связываются с блоком сопряжения посредством шины RS485. Каждый модуль в системе имеет свой уникальный номер. Всего система допускает </w:t>
      </w:r>
      <w:r w:rsidR="00685214">
        <w:rPr>
          <w:rFonts w:ascii="Times New Roman" w:hAnsi="Times New Roman"/>
          <w:sz w:val="28"/>
          <w:szCs w:val="28"/>
        </w:rPr>
        <w:t>подключение 256 модулей. Однако</w:t>
      </w:r>
      <w:proofErr w:type="gramStart"/>
      <w:r w:rsidR="00685214">
        <w:rPr>
          <w:rFonts w:ascii="Times New Roman" w:hAnsi="Times New Roman"/>
          <w:sz w:val="28"/>
          <w:szCs w:val="28"/>
        </w:rPr>
        <w:t>,</w:t>
      </w:r>
      <w:proofErr w:type="gramEnd"/>
      <w:r w:rsidRPr="00685214">
        <w:rPr>
          <w:rFonts w:ascii="Times New Roman" w:hAnsi="Times New Roman"/>
          <w:sz w:val="28"/>
          <w:szCs w:val="28"/>
        </w:rPr>
        <w:t xml:space="preserve"> на практике такое количество модулей используется крайне редко. </w:t>
      </w:r>
    </w:p>
    <w:p w:rsidR="00F12091" w:rsidRDefault="00F12091" w:rsidP="00F12091">
      <w:pPr>
        <w:pStyle w:val="a7"/>
        <w:ind w:right="98"/>
      </w:pPr>
      <w:r>
        <w:rPr>
          <w:sz w:val="28"/>
          <w:szCs w:val="28"/>
        </w:rPr>
        <w:t xml:space="preserve">Схема расположения модулей в </w:t>
      </w:r>
      <w:proofErr w:type="spellStart"/>
      <w:r w:rsidR="00743F07" w:rsidRPr="00685214">
        <w:rPr>
          <w:sz w:val="28"/>
          <w:szCs w:val="28"/>
        </w:rPr>
        <w:t>крейт</w:t>
      </w:r>
      <w:r>
        <w:rPr>
          <w:sz w:val="28"/>
          <w:szCs w:val="28"/>
        </w:rPr>
        <w:t>е</w:t>
      </w:r>
      <w:proofErr w:type="spellEnd"/>
      <w:r w:rsidR="00743F07" w:rsidRPr="00685214">
        <w:rPr>
          <w:sz w:val="28"/>
          <w:szCs w:val="28"/>
        </w:rPr>
        <w:t xml:space="preserve"> МСДИ показан</w:t>
      </w:r>
      <w:r>
        <w:rPr>
          <w:sz w:val="28"/>
          <w:szCs w:val="28"/>
        </w:rPr>
        <w:t>а</w:t>
      </w:r>
      <w:r w:rsidR="00743F07" w:rsidRPr="00685214">
        <w:rPr>
          <w:sz w:val="28"/>
          <w:szCs w:val="28"/>
        </w:rPr>
        <w:t xml:space="preserve"> на рисунке 4.</w:t>
      </w:r>
      <w:r w:rsidRPr="00F12091">
        <w:t xml:space="preserve"> </w:t>
      </w:r>
    </w:p>
    <w:p w:rsidR="00F12091" w:rsidRPr="00661B25" w:rsidRDefault="00F12091" w:rsidP="00F12091">
      <w:pPr>
        <w:pStyle w:val="a7"/>
        <w:ind w:right="98"/>
      </w:pPr>
      <w:r>
        <w:rPr>
          <w:noProof/>
        </w:rPr>
        <w:lastRenderedPageBreak/>
        <w:drawing>
          <wp:inline distT="0" distB="0" distL="0" distR="0">
            <wp:extent cx="5467350" cy="2828925"/>
            <wp:effectExtent l="0" t="0" r="0" b="9525"/>
            <wp:docPr id="14" name="Рисунок 14" descr="кре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рей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12091" w:rsidRDefault="00F12091" w:rsidP="00F12091">
      <w:pPr>
        <w:pStyle w:val="a7"/>
        <w:ind w:right="98"/>
      </w:pPr>
    </w:p>
    <w:p w:rsidR="00F12091" w:rsidRDefault="00F12091" w:rsidP="00F12091">
      <w:pPr>
        <w:pStyle w:val="a7"/>
        <w:ind w:right="98"/>
        <w:jc w:val="center"/>
      </w:pPr>
      <w:r>
        <w:rPr>
          <w:sz w:val="28"/>
          <w:szCs w:val="28"/>
        </w:rPr>
        <w:t>Р</w:t>
      </w:r>
      <w:r w:rsidRPr="00685214">
        <w:rPr>
          <w:sz w:val="28"/>
          <w:szCs w:val="28"/>
        </w:rPr>
        <w:t>исун</w:t>
      </w:r>
      <w:r>
        <w:rPr>
          <w:sz w:val="28"/>
          <w:szCs w:val="28"/>
        </w:rPr>
        <w:t>о</w:t>
      </w:r>
      <w:r w:rsidRPr="00685214">
        <w:rPr>
          <w:sz w:val="28"/>
          <w:szCs w:val="28"/>
        </w:rPr>
        <w:t>к 4.</w:t>
      </w:r>
      <w:r w:rsidRPr="00F12091">
        <w:t xml:space="preserve"> </w:t>
      </w:r>
      <w:r>
        <w:rPr>
          <w:sz w:val="28"/>
          <w:szCs w:val="28"/>
        </w:rPr>
        <w:t xml:space="preserve">Схема расположения модулей в </w:t>
      </w:r>
      <w:proofErr w:type="spellStart"/>
      <w:r w:rsidRPr="00685214">
        <w:rPr>
          <w:sz w:val="28"/>
          <w:szCs w:val="28"/>
        </w:rPr>
        <w:t>крейт</w:t>
      </w:r>
      <w:r>
        <w:rPr>
          <w:sz w:val="28"/>
          <w:szCs w:val="28"/>
        </w:rPr>
        <w:t>е</w:t>
      </w:r>
      <w:proofErr w:type="spellEnd"/>
      <w:r w:rsidRPr="00685214">
        <w:rPr>
          <w:sz w:val="28"/>
          <w:szCs w:val="28"/>
        </w:rPr>
        <w:t xml:space="preserve"> МСДИ</w:t>
      </w:r>
      <w:r>
        <w:rPr>
          <w:sz w:val="28"/>
          <w:szCs w:val="28"/>
        </w:rPr>
        <w:t>.</w:t>
      </w:r>
    </w:p>
    <w:p w:rsidR="00F12091" w:rsidRDefault="00F12091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43F07" w:rsidRPr="00685214" w:rsidRDefault="00F12091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12091">
        <w:rPr>
          <w:rFonts w:ascii="Times New Roman" w:hAnsi="Times New Roman"/>
          <w:sz w:val="28"/>
          <w:szCs w:val="28"/>
        </w:rPr>
        <w:t xml:space="preserve">Внешний вид </w:t>
      </w:r>
      <w:proofErr w:type="spellStart"/>
      <w:r w:rsidRPr="00F12091">
        <w:rPr>
          <w:rFonts w:ascii="Times New Roman" w:hAnsi="Times New Roman"/>
          <w:sz w:val="28"/>
          <w:szCs w:val="28"/>
        </w:rPr>
        <w:t>крейта</w:t>
      </w:r>
      <w:proofErr w:type="spellEnd"/>
      <w:r w:rsidRPr="00F12091">
        <w:rPr>
          <w:rFonts w:ascii="Times New Roman" w:hAnsi="Times New Roman"/>
          <w:sz w:val="28"/>
          <w:szCs w:val="28"/>
        </w:rPr>
        <w:t xml:space="preserve"> МСДИ с установленными измерительны</w:t>
      </w:r>
      <w:r>
        <w:rPr>
          <w:rFonts w:ascii="Times New Roman" w:hAnsi="Times New Roman"/>
          <w:sz w:val="28"/>
          <w:szCs w:val="28"/>
        </w:rPr>
        <w:t>ми модулями показан на рисунке 5</w:t>
      </w:r>
      <w:r w:rsidRPr="00F12091">
        <w:rPr>
          <w:rFonts w:ascii="Times New Roman" w:hAnsi="Times New Roman"/>
          <w:sz w:val="28"/>
          <w:szCs w:val="28"/>
        </w:rPr>
        <w:t>.</w:t>
      </w:r>
    </w:p>
    <w:p w:rsidR="00743F07" w:rsidRPr="00743F07" w:rsidRDefault="00743F07" w:rsidP="00743F07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43F07" w:rsidRDefault="00F12091" w:rsidP="00C54D2D">
      <w:pPr>
        <w:pStyle w:val="ad"/>
        <w:ind w:left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25986"/>
            <wp:effectExtent l="0" t="0" r="3175" b="8255"/>
            <wp:docPr id="13" name="Рисунок 13" descr="C:\Users\User\Desktop\20190408_0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20190408_000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91" w:rsidRDefault="00F12091" w:rsidP="00F12091">
      <w:pPr>
        <w:pStyle w:val="ad"/>
        <w:ind w:left="0"/>
        <w:jc w:val="center"/>
        <w:rPr>
          <w:rFonts w:ascii="Times New Roman" w:hAnsi="Times New Roman"/>
          <w:sz w:val="28"/>
          <w:szCs w:val="28"/>
        </w:rPr>
      </w:pPr>
      <w:r w:rsidRPr="00F12091">
        <w:rPr>
          <w:rFonts w:ascii="Times New Roman" w:hAnsi="Times New Roman"/>
          <w:sz w:val="28"/>
          <w:szCs w:val="28"/>
        </w:rPr>
        <w:t>Р</w:t>
      </w:r>
      <w:r w:rsidRPr="00F12091">
        <w:rPr>
          <w:rFonts w:ascii="Times New Roman" w:hAnsi="Times New Roman"/>
          <w:sz w:val="28"/>
          <w:szCs w:val="28"/>
        </w:rPr>
        <w:t>исун</w:t>
      </w:r>
      <w:r w:rsidRPr="00F12091">
        <w:rPr>
          <w:rFonts w:ascii="Times New Roman" w:hAnsi="Times New Roman"/>
          <w:sz w:val="28"/>
          <w:szCs w:val="28"/>
        </w:rPr>
        <w:t>о</w:t>
      </w:r>
      <w:r w:rsidRPr="00F12091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5</w:t>
      </w:r>
      <w:r w:rsidRPr="00F1209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2091">
        <w:rPr>
          <w:rFonts w:ascii="Times New Roman" w:hAnsi="Times New Roman"/>
          <w:sz w:val="28"/>
          <w:szCs w:val="28"/>
        </w:rPr>
        <w:t xml:space="preserve">Внешний вид </w:t>
      </w:r>
      <w:proofErr w:type="spellStart"/>
      <w:r w:rsidRPr="00F12091">
        <w:rPr>
          <w:rFonts w:ascii="Times New Roman" w:hAnsi="Times New Roman"/>
          <w:sz w:val="28"/>
          <w:szCs w:val="28"/>
        </w:rPr>
        <w:t>крейта</w:t>
      </w:r>
      <w:proofErr w:type="spellEnd"/>
      <w:r w:rsidRPr="00F12091">
        <w:rPr>
          <w:rFonts w:ascii="Times New Roman" w:hAnsi="Times New Roman"/>
          <w:sz w:val="28"/>
          <w:szCs w:val="28"/>
        </w:rPr>
        <w:t xml:space="preserve"> МСДИ </w:t>
      </w:r>
    </w:p>
    <w:p w:rsidR="00F12091" w:rsidRPr="00F12091" w:rsidRDefault="00F12091" w:rsidP="00F12091">
      <w:pPr>
        <w:pStyle w:val="ad"/>
        <w:ind w:left="0"/>
        <w:jc w:val="center"/>
        <w:rPr>
          <w:rFonts w:ascii="Times New Roman" w:hAnsi="Times New Roman"/>
          <w:sz w:val="28"/>
          <w:szCs w:val="28"/>
        </w:rPr>
      </w:pPr>
      <w:r w:rsidRPr="00F12091">
        <w:rPr>
          <w:rFonts w:ascii="Times New Roman" w:hAnsi="Times New Roman"/>
          <w:sz w:val="28"/>
          <w:szCs w:val="28"/>
        </w:rPr>
        <w:t>с установленными измерительными модулями</w:t>
      </w:r>
      <w:r>
        <w:rPr>
          <w:rFonts w:ascii="Times New Roman" w:hAnsi="Times New Roman"/>
          <w:sz w:val="28"/>
          <w:szCs w:val="28"/>
        </w:rPr>
        <w:t>.</w:t>
      </w:r>
    </w:p>
    <w:p w:rsidR="00F12091" w:rsidRPr="00F12091" w:rsidRDefault="00F12091" w:rsidP="00C54D2D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F12091" w:rsidRDefault="00F12091" w:rsidP="00B736E2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12091">
        <w:rPr>
          <w:rFonts w:ascii="Times New Roman" w:hAnsi="Times New Roman"/>
          <w:sz w:val="28"/>
          <w:szCs w:val="28"/>
        </w:rPr>
        <w:lastRenderedPageBreak/>
        <w:t>Программное</w:t>
      </w:r>
      <w:r>
        <w:rPr>
          <w:rFonts w:ascii="Times New Roman" w:hAnsi="Times New Roman"/>
          <w:sz w:val="28"/>
          <w:szCs w:val="28"/>
        </w:rPr>
        <w:t xml:space="preserve"> обеспечение МСДИ позволяет вести оперативный контроль измерительной информации на экране компьютера. При этом компьютер может подключаться к системе как непосредственно, так и удаленно.</w:t>
      </w:r>
    </w:p>
    <w:p w:rsidR="00F12091" w:rsidRDefault="00F12091" w:rsidP="00B736E2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 основного </w:t>
      </w:r>
      <w:r w:rsidR="00B736E2">
        <w:rPr>
          <w:rFonts w:ascii="Times New Roman" w:hAnsi="Times New Roman"/>
          <w:sz w:val="28"/>
          <w:szCs w:val="28"/>
        </w:rPr>
        <w:t>экрана МСДИ при проведении испытаний показан на рисунке 6.</w:t>
      </w:r>
      <w:r w:rsidR="00B736E2" w:rsidRPr="00B736E2">
        <w:t xml:space="preserve"> </w:t>
      </w:r>
    </w:p>
    <w:p w:rsidR="00B736E2" w:rsidRDefault="00B736E2" w:rsidP="00B736E2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736E2" w:rsidRPr="00F12091" w:rsidRDefault="00B736E2" w:rsidP="003458A8">
      <w:pPr>
        <w:pStyle w:val="ad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763BCA" wp14:editId="11E08023">
            <wp:extent cx="5743575" cy="36666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3" t="10863" r="17239" b="1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56" cy="367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36E2" w:rsidRDefault="00B736E2" w:rsidP="00B736E2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12091" w:rsidRDefault="00B736E2" w:rsidP="00B736E2">
      <w:pPr>
        <w:pStyle w:val="ad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736E2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 xml:space="preserve">унок 6. </w:t>
      </w:r>
      <w:r w:rsidRPr="00B736E2">
        <w:rPr>
          <w:rFonts w:ascii="Times New Roman" w:hAnsi="Times New Roman"/>
          <w:sz w:val="28"/>
          <w:szCs w:val="28"/>
        </w:rPr>
        <w:t xml:space="preserve">Показания измерительного комплекса </w:t>
      </w:r>
      <w:r>
        <w:rPr>
          <w:rFonts w:ascii="Times New Roman" w:hAnsi="Times New Roman"/>
          <w:sz w:val="28"/>
          <w:szCs w:val="28"/>
        </w:rPr>
        <w:t>МС</w:t>
      </w:r>
      <w:r w:rsidRPr="00B736E2">
        <w:rPr>
          <w:rFonts w:ascii="Times New Roman" w:hAnsi="Times New Roman"/>
          <w:sz w:val="28"/>
          <w:szCs w:val="28"/>
        </w:rPr>
        <w:t>ДИ при испытаниях</w:t>
      </w:r>
      <w:r>
        <w:rPr>
          <w:rFonts w:ascii="Times New Roman" w:hAnsi="Times New Roman"/>
          <w:sz w:val="28"/>
          <w:szCs w:val="28"/>
        </w:rPr>
        <w:t>.</w:t>
      </w:r>
    </w:p>
    <w:p w:rsidR="00B736E2" w:rsidRDefault="00B736E2" w:rsidP="00B736E2">
      <w:pPr>
        <w:pStyle w:val="ad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736E2" w:rsidRDefault="00B736E2" w:rsidP="00B736E2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736E2">
        <w:rPr>
          <w:rFonts w:ascii="Times New Roman" w:hAnsi="Times New Roman"/>
          <w:sz w:val="28"/>
          <w:szCs w:val="28"/>
        </w:rPr>
        <w:t xml:space="preserve">Для большей наглядности и эргономичности отображения информации окно каждого параметра может быть настроено индивидуально. Вид </w:t>
      </w:r>
      <w:proofErr w:type="gramStart"/>
      <w:r w:rsidRPr="00B736E2">
        <w:rPr>
          <w:rFonts w:ascii="Times New Roman" w:hAnsi="Times New Roman"/>
          <w:sz w:val="28"/>
          <w:szCs w:val="28"/>
        </w:rPr>
        <w:t>окна настройки параметров отображения информации</w:t>
      </w:r>
      <w:proofErr w:type="gramEnd"/>
      <w:r w:rsidRPr="00B736E2">
        <w:rPr>
          <w:rFonts w:ascii="Times New Roman" w:hAnsi="Times New Roman"/>
          <w:sz w:val="28"/>
          <w:szCs w:val="28"/>
        </w:rPr>
        <w:t xml:space="preserve">  показан на рисунке 7. </w:t>
      </w:r>
    </w:p>
    <w:p w:rsidR="00B736E2" w:rsidRDefault="003524B2" w:rsidP="00B736E2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каждого канала возможна</w:t>
      </w:r>
      <w:r w:rsidR="00B736E2">
        <w:rPr>
          <w:rFonts w:ascii="Times New Roman" w:hAnsi="Times New Roman"/>
          <w:sz w:val="28"/>
          <w:szCs w:val="28"/>
        </w:rPr>
        <w:t xml:space="preserve"> настройка</w:t>
      </w:r>
      <w:r>
        <w:rPr>
          <w:rFonts w:ascii="Times New Roman" w:hAnsi="Times New Roman"/>
          <w:sz w:val="28"/>
          <w:szCs w:val="28"/>
        </w:rPr>
        <w:t xml:space="preserve"> наименования параметра, </w:t>
      </w:r>
      <w:r w:rsidR="00B736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линейной </w:t>
      </w:r>
      <w:r w:rsidR="00B736E2">
        <w:rPr>
          <w:rFonts w:ascii="Times New Roman" w:hAnsi="Times New Roman"/>
          <w:sz w:val="28"/>
          <w:szCs w:val="28"/>
        </w:rPr>
        <w:t>функции преобразования, значения единиц измерения</w:t>
      </w:r>
      <w:r>
        <w:rPr>
          <w:rFonts w:ascii="Times New Roman" w:hAnsi="Times New Roman"/>
          <w:sz w:val="28"/>
          <w:szCs w:val="28"/>
        </w:rPr>
        <w:t xml:space="preserve"> (размерности), граничные значения допуска, цвет отображения в границах допуска и за пределами каждого граничного значения.</w:t>
      </w:r>
    </w:p>
    <w:p w:rsidR="00E55F5E" w:rsidRPr="00B736E2" w:rsidRDefault="00E55F5E" w:rsidP="00B736E2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Программное обеспечение МСДИ содержит также средства настройки измерительных каналов, входящих в систему.</w:t>
      </w:r>
    </w:p>
    <w:p w:rsidR="00B736E2" w:rsidRDefault="00B736E2" w:rsidP="00B736E2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736E2" w:rsidRDefault="00B736E2" w:rsidP="00B736E2">
      <w:pPr>
        <w:pStyle w:val="ad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528807" wp14:editId="5E393F18">
            <wp:extent cx="2596753" cy="3280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53" cy="328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6E2">
        <w:rPr>
          <w:rFonts w:ascii="Times New Roman" w:hAnsi="Times New Roman"/>
          <w:sz w:val="28"/>
          <w:szCs w:val="28"/>
        </w:rPr>
        <w:t xml:space="preserve"> </w:t>
      </w:r>
    </w:p>
    <w:p w:rsidR="00B736E2" w:rsidRDefault="00B736E2" w:rsidP="00B736E2">
      <w:pPr>
        <w:pStyle w:val="ad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736E2" w:rsidRDefault="00B736E2" w:rsidP="00B736E2">
      <w:pPr>
        <w:pStyle w:val="ad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736E2">
        <w:rPr>
          <w:rFonts w:ascii="Times New Roman" w:hAnsi="Times New Roman"/>
          <w:sz w:val="28"/>
          <w:szCs w:val="28"/>
        </w:rPr>
        <w:t>Рисунок 7. Вид окна настройки параметров отображения.</w:t>
      </w:r>
    </w:p>
    <w:p w:rsidR="003524B2" w:rsidRDefault="003524B2" w:rsidP="003524B2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524B2" w:rsidRDefault="003524B2" w:rsidP="003524B2">
      <w:pPr>
        <w:pStyle w:val="ad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МСДИ формирует текстовые файлы данных, содержащие читаемую информацию по каждому измерительному каналу и соответствующие временные метки. </w:t>
      </w:r>
    </w:p>
    <w:p w:rsidR="003524B2" w:rsidRDefault="003524B2" w:rsidP="00B736E2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017FB0" w:rsidRDefault="00017FB0" w:rsidP="00B736E2">
      <w:pPr>
        <w:pStyle w:val="ad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Выводы:</w:t>
      </w:r>
    </w:p>
    <w:p w:rsidR="0067065C" w:rsidRDefault="0067065C" w:rsidP="00C54D2D">
      <w:pPr>
        <w:pStyle w:val="ad"/>
        <w:ind w:left="0"/>
        <w:jc w:val="both"/>
        <w:rPr>
          <w:b/>
          <w:sz w:val="28"/>
          <w:szCs w:val="28"/>
        </w:rPr>
      </w:pPr>
    </w:p>
    <w:p w:rsidR="00017FB0" w:rsidRPr="00AD5389" w:rsidRDefault="00017FB0" w:rsidP="00C54D2D">
      <w:pPr>
        <w:pStyle w:val="ad"/>
        <w:numPr>
          <w:ilvl w:val="0"/>
          <w:numId w:val="9"/>
        </w:numPr>
        <w:ind w:left="0" w:firstLine="0"/>
        <w:jc w:val="both"/>
        <w:rPr>
          <w:b/>
          <w:sz w:val="28"/>
          <w:szCs w:val="28"/>
        </w:rPr>
      </w:pPr>
      <w:proofErr w:type="gramStart"/>
      <w:r w:rsidRPr="00017FB0">
        <w:rPr>
          <w:b/>
          <w:sz w:val="28"/>
        </w:rPr>
        <w:t xml:space="preserve">Для повышения точности измерений при проведении </w:t>
      </w:r>
      <w:r w:rsidRPr="00017FB0">
        <w:rPr>
          <w:b/>
          <w:sz w:val="28"/>
          <w:szCs w:val="28"/>
        </w:rPr>
        <w:t xml:space="preserve">тепловых испытаний турбоустановок и оборудования энергоблоков различной мощности </w:t>
      </w:r>
      <w:r w:rsidR="002C28F3">
        <w:rPr>
          <w:b/>
          <w:sz w:val="28"/>
          <w:szCs w:val="28"/>
        </w:rPr>
        <w:t>может быть использована</w:t>
      </w:r>
      <w:r w:rsidRPr="00AD5389">
        <w:rPr>
          <w:b/>
          <w:sz w:val="28"/>
          <w:szCs w:val="28"/>
        </w:rPr>
        <w:t xml:space="preserve"> специальная измерительно-информационной система  </w:t>
      </w:r>
      <w:r w:rsidR="00B45CAF">
        <w:rPr>
          <w:b/>
          <w:sz w:val="28"/>
          <w:szCs w:val="28"/>
        </w:rPr>
        <w:t>МСДИ</w:t>
      </w:r>
      <w:r w:rsidRPr="00AD5389">
        <w:rPr>
          <w:b/>
          <w:sz w:val="28"/>
          <w:szCs w:val="28"/>
        </w:rPr>
        <w:t>.</w:t>
      </w:r>
      <w:proofErr w:type="gramEnd"/>
    </w:p>
    <w:p w:rsidR="00AD5389" w:rsidRPr="00AD5389" w:rsidRDefault="00C64633" w:rsidP="00C54D2D">
      <w:pPr>
        <w:pStyle w:val="ad"/>
        <w:numPr>
          <w:ilvl w:val="0"/>
          <w:numId w:val="9"/>
        </w:numPr>
        <w:tabs>
          <w:tab w:val="left" w:pos="900"/>
        </w:tabs>
        <w:spacing w:line="360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AD5389" w:rsidRPr="00AD5389">
        <w:rPr>
          <w:b/>
          <w:sz w:val="28"/>
          <w:szCs w:val="28"/>
        </w:rPr>
        <w:t>спользование математической модели энергоблока, созданной в среде «</w:t>
      </w:r>
      <w:proofErr w:type="spellStart"/>
      <w:r w:rsidR="00AD5389" w:rsidRPr="00AD5389">
        <w:rPr>
          <w:b/>
          <w:sz w:val="28"/>
          <w:szCs w:val="28"/>
        </w:rPr>
        <w:t>Boiler</w:t>
      </w:r>
      <w:proofErr w:type="spellEnd"/>
      <w:r w:rsidR="00AD5389" w:rsidRPr="00AD5389">
        <w:rPr>
          <w:b/>
          <w:sz w:val="28"/>
          <w:szCs w:val="28"/>
        </w:rPr>
        <w:t xml:space="preserve"> </w:t>
      </w:r>
      <w:proofErr w:type="spellStart"/>
      <w:r w:rsidR="00AD5389" w:rsidRPr="00AD5389">
        <w:rPr>
          <w:b/>
          <w:sz w:val="28"/>
          <w:szCs w:val="28"/>
        </w:rPr>
        <w:t>Designer</w:t>
      </w:r>
      <w:proofErr w:type="spellEnd"/>
      <w:r w:rsidR="00AD5389" w:rsidRPr="00AD5389">
        <w:rPr>
          <w:b/>
          <w:sz w:val="28"/>
          <w:szCs w:val="28"/>
        </w:rPr>
        <w:t>», позволяет решать различные расчетные задачи, при этом, как показывает опыт специалистов ОАО «ВТИ», достигается достаточно высокая сходимость результатов расчетов с фактическими параметрами работы оборудования.</w:t>
      </w:r>
    </w:p>
    <w:p w:rsidR="00E06AFD" w:rsidRPr="00E06AFD" w:rsidRDefault="00E06AFD" w:rsidP="00C54D2D">
      <w:pPr>
        <w:pStyle w:val="ad"/>
        <w:numPr>
          <w:ilvl w:val="0"/>
          <w:numId w:val="9"/>
        </w:numPr>
        <w:ind w:left="0" w:firstLine="0"/>
        <w:jc w:val="both"/>
        <w:rPr>
          <w:b/>
          <w:sz w:val="28"/>
          <w:szCs w:val="28"/>
        </w:rPr>
      </w:pPr>
      <w:r w:rsidRPr="00E06AFD">
        <w:rPr>
          <w:b/>
          <w:sz w:val="28"/>
          <w:szCs w:val="28"/>
        </w:rPr>
        <w:t xml:space="preserve">Собранная с помощью измерительного комплекса </w:t>
      </w:r>
      <w:r w:rsidR="00B45CAF">
        <w:rPr>
          <w:b/>
          <w:sz w:val="28"/>
          <w:szCs w:val="28"/>
        </w:rPr>
        <w:t>МСДИ</w:t>
      </w:r>
      <w:r w:rsidR="00017FB0" w:rsidRPr="00017FB0">
        <w:rPr>
          <w:b/>
          <w:sz w:val="28"/>
          <w:szCs w:val="28"/>
        </w:rPr>
        <w:t xml:space="preserve"> </w:t>
      </w:r>
      <w:r w:rsidR="00017FB0">
        <w:rPr>
          <w:b/>
          <w:sz w:val="28"/>
          <w:szCs w:val="28"/>
        </w:rPr>
        <w:t xml:space="preserve">и </w:t>
      </w:r>
      <w:proofErr w:type="spellStart"/>
      <w:r w:rsidR="00017FB0" w:rsidRPr="00017FB0">
        <w:rPr>
          <w:b/>
          <w:sz w:val="28"/>
          <w:szCs w:val="28"/>
        </w:rPr>
        <w:t>верифированная</w:t>
      </w:r>
      <w:proofErr w:type="spellEnd"/>
      <w:r w:rsidR="00017FB0" w:rsidRPr="00017FB0">
        <w:rPr>
          <w:b/>
          <w:sz w:val="28"/>
          <w:szCs w:val="28"/>
        </w:rPr>
        <w:t xml:space="preserve"> в программной среде «</w:t>
      </w:r>
      <w:proofErr w:type="spellStart"/>
      <w:r w:rsidR="00017FB0" w:rsidRPr="00017FB0">
        <w:rPr>
          <w:b/>
          <w:sz w:val="28"/>
          <w:szCs w:val="28"/>
        </w:rPr>
        <w:t>Boiler</w:t>
      </w:r>
      <w:proofErr w:type="spellEnd"/>
      <w:r w:rsidR="00017FB0" w:rsidRPr="00017FB0">
        <w:rPr>
          <w:b/>
          <w:sz w:val="28"/>
          <w:szCs w:val="28"/>
        </w:rPr>
        <w:t xml:space="preserve"> </w:t>
      </w:r>
      <w:proofErr w:type="spellStart"/>
      <w:r w:rsidR="00017FB0" w:rsidRPr="00017FB0">
        <w:rPr>
          <w:b/>
          <w:sz w:val="28"/>
          <w:szCs w:val="28"/>
        </w:rPr>
        <w:t>Designer</w:t>
      </w:r>
      <w:proofErr w:type="spellEnd"/>
      <w:r w:rsidR="00017FB0" w:rsidRPr="00017FB0">
        <w:rPr>
          <w:b/>
          <w:sz w:val="28"/>
          <w:szCs w:val="28"/>
        </w:rPr>
        <w:t>»</w:t>
      </w:r>
      <w:r w:rsidR="00017FB0" w:rsidRPr="00E06AFD">
        <w:rPr>
          <w:b/>
          <w:sz w:val="28"/>
          <w:szCs w:val="28"/>
        </w:rPr>
        <w:t xml:space="preserve"> </w:t>
      </w:r>
      <w:r w:rsidRPr="00E06AFD">
        <w:rPr>
          <w:b/>
          <w:sz w:val="28"/>
          <w:szCs w:val="28"/>
        </w:rPr>
        <w:t>информация</w:t>
      </w:r>
      <w:r w:rsidR="00017FB0">
        <w:rPr>
          <w:b/>
          <w:sz w:val="28"/>
          <w:szCs w:val="28"/>
        </w:rPr>
        <w:t xml:space="preserve"> </w:t>
      </w:r>
      <w:r w:rsidR="00017FB0" w:rsidRPr="00017FB0">
        <w:rPr>
          <w:b/>
          <w:sz w:val="28"/>
          <w:szCs w:val="28"/>
        </w:rPr>
        <w:t xml:space="preserve"> </w:t>
      </w:r>
      <w:r w:rsidRPr="00E06AFD">
        <w:rPr>
          <w:b/>
          <w:sz w:val="28"/>
          <w:szCs w:val="28"/>
        </w:rPr>
        <w:t>может быть использована  для исследования надежности, манёвренности и экономичности турбоустанов</w:t>
      </w:r>
      <w:r w:rsidR="00017FB0">
        <w:rPr>
          <w:b/>
          <w:sz w:val="28"/>
          <w:szCs w:val="28"/>
        </w:rPr>
        <w:t>ок  и иного оборудования ТЭС и ТЭЦ</w:t>
      </w:r>
      <w:r w:rsidR="00CE73E4">
        <w:rPr>
          <w:b/>
          <w:sz w:val="28"/>
          <w:szCs w:val="28"/>
        </w:rPr>
        <w:t xml:space="preserve">, для </w:t>
      </w:r>
      <w:r w:rsidR="00CE73E4">
        <w:rPr>
          <w:b/>
          <w:sz w:val="28"/>
          <w:szCs w:val="28"/>
        </w:rPr>
        <w:lastRenderedPageBreak/>
        <w:t>выбора дальнейшей стратегии развития оборудования, выбора оптимальных режимов его работы и т.д.</w:t>
      </w:r>
    </w:p>
    <w:p w:rsidR="00114310" w:rsidRDefault="00114310" w:rsidP="00C54D2D">
      <w:pPr>
        <w:pStyle w:val="ad"/>
        <w:spacing w:line="360" w:lineRule="auto"/>
        <w:ind w:left="0"/>
        <w:rPr>
          <w:sz w:val="28"/>
        </w:rPr>
      </w:pPr>
    </w:p>
    <w:sectPr w:rsidR="00114310" w:rsidSect="00B85C54">
      <w:pgSz w:w="11906" w:h="16838"/>
      <w:pgMar w:top="426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31AE"/>
    <w:multiLevelType w:val="hybridMultilevel"/>
    <w:tmpl w:val="4AB8ED78"/>
    <w:lvl w:ilvl="0" w:tplc="D8D4E080">
      <w:start w:val="1"/>
      <w:numFmt w:val="bullet"/>
      <w:lvlText w:val="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C292DE0"/>
    <w:multiLevelType w:val="multilevel"/>
    <w:tmpl w:val="7D1C3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>
    <w:nsid w:val="0D412BE3"/>
    <w:multiLevelType w:val="hybridMultilevel"/>
    <w:tmpl w:val="2A0A2B36"/>
    <w:lvl w:ilvl="0" w:tplc="4612A5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6D5D"/>
    <w:multiLevelType w:val="multilevel"/>
    <w:tmpl w:val="42B6AF8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B441DA1"/>
    <w:multiLevelType w:val="singleLevel"/>
    <w:tmpl w:val="57B676E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0D510D6"/>
    <w:multiLevelType w:val="hybridMultilevel"/>
    <w:tmpl w:val="DF3805BC"/>
    <w:lvl w:ilvl="0" w:tplc="734EED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3B7051"/>
    <w:multiLevelType w:val="multilevel"/>
    <w:tmpl w:val="21365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E8435F"/>
    <w:multiLevelType w:val="multilevel"/>
    <w:tmpl w:val="A08E0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57"/>
        </w:tabs>
        <w:ind w:left="0" w:firstLine="397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537F6B"/>
    <w:multiLevelType w:val="hybridMultilevel"/>
    <w:tmpl w:val="B854F73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631565E"/>
    <w:multiLevelType w:val="singleLevel"/>
    <w:tmpl w:val="57B676E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0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24B"/>
    <w:rsid w:val="00011BB6"/>
    <w:rsid w:val="00017FB0"/>
    <w:rsid w:val="00074C98"/>
    <w:rsid w:val="000932A4"/>
    <w:rsid w:val="000B0AFC"/>
    <w:rsid w:val="00114310"/>
    <w:rsid w:val="001809B5"/>
    <w:rsid w:val="00181533"/>
    <w:rsid w:val="001930E3"/>
    <w:rsid w:val="001A10AF"/>
    <w:rsid w:val="001D14CD"/>
    <w:rsid w:val="001E48C8"/>
    <w:rsid w:val="00227F0B"/>
    <w:rsid w:val="00243A64"/>
    <w:rsid w:val="00247FCA"/>
    <w:rsid w:val="00262CE6"/>
    <w:rsid w:val="0026711C"/>
    <w:rsid w:val="002746FD"/>
    <w:rsid w:val="002753D9"/>
    <w:rsid w:val="002B483C"/>
    <w:rsid w:val="002C13F4"/>
    <w:rsid w:val="002C28F3"/>
    <w:rsid w:val="002D229A"/>
    <w:rsid w:val="003034A4"/>
    <w:rsid w:val="003155BA"/>
    <w:rsid w:val="003436BE"/>
    <w:rsid w:val="003458A8"/>
    <w:rsid w:val="003524B2"/>
    <w:rsid w:val="00364C68"/>
    <w:rsid w:val="00371DD1"/>
    <w:rsid w:val="003801CE"/>
    <w:rsid w:val="00383343"/>
    <w:rsid w:val="003A2BDF"/>
    <w:rsid w:val="003D6365"/>
    <w:rsid w:val="003F6F2C"/>
    <w:rsid w:val="00416C7B"/>
    <w:rsid w:val="00445753"/>
    <w:rsid w:val="0045626D"/>
    <w:rsid w:val="0046369C"/>
    <w:rsid w:val="00464530"/>
    <w:rsid w:val="004A5A7F"/>
    <w:rsid w:val="004B76DD"/>
    <w:rsid w:val="004C4C9B"/>
    <w:rsid w:val="0052509E"/>
    <w:rsid w:val="005272B1"/>
    <w:rsid w:val="00544886"/>
    <w:rsid w:val="0058637D"/>
    <w:rsid w:val="00587C2B"/>
    <w:rsid w:val="005C76EF"/>
    <w:rsid w:val="00600EB0"/>
    <w:rsid w:val="00603F79"/>
    <w:rsid w:val="006230EF"/>
    <w:rsid w:val="0062327D"/>
    <w:rsid w:val="006303CB"/>
    <w:rsid w:val="00634074"/>
    <w:rsid w:val="00637175"/>
    <w:rsid w:val="00640D27"/>
    <w:rsid w:val="0067065C"/>
    <w:rsid w:val="00685214"/>
    <w:rsid w:val="00694387"/>
    <w:rsid w:val="00697CC6"/>
    <w:rsid w:val="006A1B57"/>
    <w:rsid w:val="006C54CA"/>
    <w:rsid w:val="006D4987"/>
    <w:rsid w:val="006E6BE2"/>
    <w:rsid w:val="00743F07"/>
    <w:rsid w:val="00764F04"/>
    <w:rsid w:val="00771390"/>
    <w:rsid w:val="007B2F95"/>
    <w:rsid w:val="007D570D"/>
    <w:rsid w:val="00834B57"/>
    <w:rsid w:val="0088162C"/>
    <w:rsid w:val="008A4804"/>
    <w:rsid w:val="008A5FFD"/>
    <w:rsid w:val="008C09D0"/>
    <w:rsid w:val="008F7939"/>
    <w:rsid w:val="009049EA"/>
    <w:rsid w:val="00913F20"/>
    <w:rsid w:val="00924585"/>
    <w:rsid w:val="00952134"/>
    <w:rsid w:val="00964492"/>
    <w:rsid w:val="0096473C"/>
    <w:rsid w:val="00987A09"/>
    <w:rsid w:val="00992E6D"/>
    <w:rsid w:val="00993994"/>
    <w:rsid w:val="009B3E51"/>
    <w:rsid w:val="009C2EB3"/>
    <w:rsid w:val="009E6D28"/>
    <w:rsid w:val="00A22A27"/>
    <w:rsid w:val="00A2605F"/>
    <w:rsid w:val="00A33E48"/>
    <w:rsid w:val="00A355D8"/>
    <w:rsid w:val="00A60A20"/>
    <w:rsid w:val="00A71C04"/>
    <w:rsid w:val="00A83D7A"/>
    <w:rsid w:val="00AD5389"/>
    <w:rsid w:val="00AF7F93"/>
    <w:rsid w:val="00B04852"/>
    <w:rsid w:val="00B04936"/>
    <w:rsid w:val="00B45CAF"/>
    <w:rsid w:val="00B736E2"/>
    <w:rsid w:val="00B76713"/>
    <w:rsid w:val="00B85762"/>
    <w:rsid w:val="00B85C54"/>
    <w:rsid w:val="00BA1F5C"/>
    <w:rsid w:val="00BB720A"/>
    <w:rsid w:val="00BC53CD"/>
    <w:rsid w:val="00BD22FC"/>
    <w:rsid w:val="00C0419C"/>
    <w:rsid w:val="00C1607F"/>
    <w:rsid w:val="00C35293"/>
    <w:rsid w:val="00C52B41"/>
    <w:rsid w:val="00C53052"/>
    <w:rsid w:val="00C54D2D"/>
    <w:rsid w:val="00C64633"/>
    <w:rsid w:val="00C71AC4"/>
    <w:rsid w:val="00C76479"/>
    <w:rsid w:val="00CA0940"/>
    <w:rsid w:val="00CB27CF"/>
    <w:rsid w:val="00CC7EEA"/>
    <w:rsid w:val="00CD2FDC"/>
    <w:rsid w:val="00CD5A9F"/>
    <w:rsid w:val="00CE73E4"/>
    <w:rsid w:val="00D003E3"/>
    <w:rsid w:val="00D44D8E"/>
    <w:rsid w:val="00D50515"/>
    <w:rsid w:val="00D66E15"/>
    <w:rsid w:val="00D676DB"/>
    <w:rsid w:val="00D954A1"/>
    <w:rsid w:val="00DB1BE3"/>
    <w:rsid w:val="00DB56EC"/>
    <w:rsid w:val="00DC728B"/>
    <w:rsid w:val="00DE41AA"/>
    <w:rsid w:val="00DF2DCB"/>
    <w:rsid w:val="00E03E93"/>
    <w:rsid w:val="00E044A8"/>
    <w:rsid w:val="00E06AFD"/>
    <w:rsid w:val="00E5212F"/>
    <w:rsid w:val="00E55F5E"/>
    <w:rsid w:val="00E74A1F"/>
    <w:rsid w:val="00E81129"/>
    <w:rsid w:val="00EA16A1"/>
    <w:rsid w:val="00EE6E97"/>
    <w:rsid w:val="00EE70EB"/>
    <w:rsid w:val="00F12091"/>
    <w:rsid w:val="00F232D0"/>
    <w:rsid w:val="00F24F93"/>
    <w:rsid w:val="00F5706C"/>
    <w:rsid w:val="00F96DF2"/>
    <w:rsid w:val="00F97827"/>
    <w:rsid w:val="00FA124B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2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85C54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B85C54"/>
    <w:pPr>
      <w:keepNext/>
      <w:ind w:left="1843"/>
      <w:outlineLvl w:val="1"/>
    </w:pPr>
    <w:rPr>
      <w:szCs w:val="20"/>
    </w:rPr>
  </w:style>
  <w:style w:type="paragraph" w:styleId="3">
    <w:name w:val="heading 3"/>
    <w:basedOn w:val="a"/>
    <w:next w:val="a"/>
    <w:link w:val="30"/>
    <w:unhideWhenUsed/>
    <w:qFormat/>
    <w:rsid w:val="00B85C54"/>
    <w:pPr>
      <w:keepNext/>
      <w:spacing w:before="120" w:after="60"/>
      <w:jc w:val="center"/>
      <w:outlineLvl w:val="2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1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85C54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4">
    <w:name w:val="List"/>
    <w:basedOn w:val="a"/>
    <w:semiHidden/>
    <w:unhideWhenUsed/>
    <w:rsid w:val="00B85C54"/>
    <w:pPr>
      <w:ind w:left="283" w:hanging="283"/>
    </w:pPr>
    <w:rPr>
      <w:b/>
      <w:sz w:val="20"/>
      <w:szCs w:val="20"/>
    </w:rPr>
  </w:style>
  <w:style w:type="paragraph" w:styleId="a5">
    <w:name w:val="Body Text"/>
    <w:basedOn w:val="a"/>
    <w:link w:val="a6"/>
    <w:unhideWhenUsed/>
    <w:rsid w:val="00B85C54"/>
    <w:pPr>
      <w:spacing w:before="120" w:line="360" w:lineRule="auto"/>
    </w:pPr>
    <w:rPr>
      <w:szCs w:val="20"/>
    </w:rPr>
  </w:style>
  <w:style w:type="character" w:customStyle="1" w:styleId="a6">
    <w:name w:val="Основной текст Знак"/>
    <w:basedOn w:val="a0"/>
    <w:link w:val="a5"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semiHidden/>
    <w:unhideWhenUsed/>
    <w:rsid w:val="00B85C54"/>
    <w:pPr>
      <w:ind w:firstLine="567"/>
      <w:jc w:val="both"/>
    </w:pPr>
    <w:rPr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B85C54"/>
    <w:pPr>
      <w:ind w:right="-144"/>
      <w:jc w:val="both"/>
    </w:pPr>
    <w:rPr>
      <w:szCs w:val="20"/>
    </w:rPr>
  </w:style>
  <w:style w:type="character" w:customStyle="1" w:styleId="22">
    <w:name w:val="Основной текст 2 Знак"/>
    <w:basedOn w:val="a0"/>
    <w:link w:val="21"/>
    <w:semiHidden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B85C54"/>
    <w:pPr>
      <w:ind w:firstLine="720"/>
    </w:pPr>
    <w:rPr>
      <w:szCs w:val="20"/>
    </w:rPr>
  </w:style>
  <w:style w:type="character" w:customStyle="1" w:styleId="24">
    <w:name w:val="Основной текст с отступом 2 Знак"/>
    <w:basedOn w:val="a0"/>
    <w:link w:val="23"/>
    <w:semiHidden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semiHidden/>
    <w:unhideWhenUsed/>
    <w:rsid w:val="00B85C54"/>
    <w:pPr>
      <w:ind w:firstLine="709"/>
    </w:pPr>
    <w:rPr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85C5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5C5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Основной для отчетов"/>
    <w:basedOn w:val="a5"/>
    <w:link w:val="ac"/>
    <w:rsid w:val="00416C7B"/>
    <w:pPr>
      <w:spacing w:before="0"/>
      <w:ind w:left="1134"/>
      <w:jc w:val="both"/>
    </w:pPr>
    <w:rPr>
      <w:sz w:val="28"/>
      <w:szCs w:val="24"/>
    </w:rPr>
  </w:style>
  <w:style w:type="character" w:customStyle="1" w:styleId="ac">
    <w:name w:val="Основной для отчетов Знак"/>
    <w:basedOn w:val="a6"/>
    <w:link w:val="ab"/>
    <w:rsid w:val="00416C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List Paragraph"/>
    <w:basedOn w:val="a"/>
    <w:uiPriority w:val="34"/>
    <w:qFormat/>
    <w:rsid w:val="00416C7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2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85C54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B85C54"/>
    <w:pPr>
      <w:keepNext/>
      <w:ind w:left="1843"/>
      <w:outlineLvl w:val="1"/>
    </w:pPr>
    <w:rPr>
      <w:szCs w:val="20"/>
    </w:rPr>
  </w:style>
  <w:style w:type="paragraph" w:styleId="3">
    <w:name w:val="heading 3"/>
    <w:basedOn w:val="a"/>
    <w:next w:val="a"/>
    <w:link w:val="30"/>
    <w:unhideWhenUsed/>
    <w:qFormat/>
    <w:rsid w:val="00B85C54"/>
    <w:pPr>
      <w:keepNext/>
      <w:spacing w:before="120" w:after="60"/>
      <w:jc w:val="center"/>
      <w:outlineLvl w:val="2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1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85C54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4">
    <w:name w:val="List"/>
    <w:basedOn w:val="a"/>
    <w:semiHidden/>
    <w:unhideWhenUsed/>
    <w:rsid w:val="00B85C54"/>
    <w:pPr>
      <w:ind w:left="283" w:hanging="283"/>
    </w:pPr>
    <w:rPr>
      <w:b/>
      <w:sz w:val="20"/>
      <w:szCs w:val="20"/>
    </w:rPr>
  </w:style>
  <w:style w:type="paragraph" w:styleId="a5">
    <w:name w:val="Body Text"/>
    <w:basedOn w:val="a"/>
    <w:link w:val="a6"/>
    <w:unhideWhenUsed/>
    <w:rsid w:val="00B85C54"/>
    <w:pPr>
      <w:spacing w:before="120" w:line="360" w:lineRule="auto"/>
    </w:pPr>
    <w:rPr>
      <w:szCs w:val="20"/>
    </w:rPr>
  </w:style>
  <w:style w:type="character" w:customStyle="1" w:styleId="a6">
    <w:name w:val="Основной текст Знак"/>
    <w:basedOn w:val="a0"/>
    <w:link w:val="a5"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semiHidden/>
    <w:unhideWhenUsed/>
    <w:rsid w:val="00B85C54"/>
    <w:pPr>
      <w:ind w:firstLine="567"/>
      <w:jc w:val="both"/>
    </w:pPr>
    <w:rPr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B85C54"/>
    <w:pPr>
      <w:ind w:right="-144"/>
      <w:jc w:val="both"/>
    </w:pPr>
    <w:rPr>
      <w:szCs w:val="20"/>
    </w:rPr>
  </w:style>
  <w:style w:type="character" w:customStyle="1" w:styleId="22">
    <w:name w:val="Основной текст 2 Знак"/>
    <w:basedOn w:val="a0"/>
    <w:link w:val="21"/>
    <w:semiHidden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B85C54"/>
    <w:pPr>
      <w:ind w:firstLine="720"/>
    </w:pPr>
    <w:rPr>
      <w:szCs w:val="20"/>
    </w:rPr>
  </w:style>
  <w:style w:type="character" w:customStyle="1" w:styleId="24">
    <w:name w:val="Основной текст с отступом 2 Знак"/>
    <w:basedOn w:val="a0"/>
    <w:link w:val="23"/>
    <w:semiHidden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semiHidden/>
    <w:unhideWhenUsed/>
    <w:rsid w:val="00B85C54"/>
    <w:pPr>
      <w:ind w:firstLine="709"/>
    </w:pPr>
    <w:rPr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B85C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85C5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5C5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Основной для отчетов"/>
    <w:basedOn w:val="a5"/>
    <w:link w:val="ac"/>
    <w:rsid w:val="00416C7B"/>
    <w:pPr>
      <w:spacing w:before="0"/>
      <w:ind w:left="1134"/>
      <w:jc w:val="both"/>
    </w:pPr>
    <w:rPr>
      <w:sz w:val="28"/>
      <w:szCs w:val="24"/>
    </w:rPr>
  </w:style>
  <w:style w:type="character" w:customStyle="1" w:styleId="ac">
    <w:name w:val="Основной для отчетов Знак"/>
    <w:basedOn w:val="a6"/>
    <w:link w:val="ab"/>
    <w:rsid w:val="00416C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List Paragraph"/>
    <w:basedOn w:val="a"/>
    <w:uiPriority w:val="34"/>
    <w:qFormat/>
    <w:rsid w:val="00416C7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1FCED-765F-4D05-9715-57EA41957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12</Pages>
  <Words>1859</Words>
  <Characters>10599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"ВТИ"</Company>
  <LinksUpToDate>false</LinksUpToDate>
  <CharactersWithSpaces>12434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Лазарев Михаил Васильевич</dc:creator>
  <cp:lastModifiedBy>User</cp:lastModifiedBy>
  <cp:revision>8</cp:revision>
  <dcterms:created xsi:type="dcterms:W3CDTF">2019-04-07T17:28:00Z</dcterms:created>
  <dcterms:modified xsi:type="dcterms:W3CDTF">2019-04-07T21:36:00Z</dcterms:modified>
</cp:coreProperties>
</file>